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FB40F" w14:textId="17494415" w:rsidR="00D13BF3" w:rsidRDefault="00331597" w:rsidP="00D13BF3">
      <w:pPr>
        <w:pStyle w:val="Heading1"/>
        <w:pBdr>
          <w:bottom w:val="single" w:sz="12" w:space="1" w:color="auto"/>
        </w:pBdr>
      </w:pPr>
      <w:r w:rsidRPr="00074DFC">
        <w:t>Los Angeles Pierce College</w:t>
      </w:r>
      <w:r w:rsidR="006F1C73">
        <w:t xml:space="preserve"> </w:t>
      </w:r>
      <w:r w:rsidR="008C6922">
        <w:t>2020-2021</w:t>
      </w:r>
      <w:r w:rsidRPr="00074DFC">
        <w:t xml:space="preserve"> General Catalog Addendum</w:t>
      </w:r>
      <w:r w:rsidR="00A07859">
        <w:t xml:space="preserve"> </w:t>
      </w:r>
      <w:r w:rsidR="00442E9C">
        <w:t>B</w:t>
      </w:r>
    </w:p>
    <w:p w14:paraId="3B6B5F05" w14:textId="77777777" w:rsidR="00A16B8B" w:rsidRDefault="000A2F58" w:rsidP="00074DFC">
      <w:pPr>
        <w:pStyle w:val="Heading2"/>
      </w:pPr>
      <w:r>
        <w:t>KEY</w:t>
      </w:r>
    </w:p>
    <w:p w14:paraId="212905CE" w14:textId="77777777" w:rsidR="00A16B8B" w:rsidRPr="00A16B8B" w:rsidRDefault="00A16B8B" w:rsidP="00A16B8B">
      <w:pPr>
        <w:pStyle w:val="ListParagraph"/>
        <w:numPr>
          <w:ilvl w:val="0"/>
          <w:numId w:val="20"/>
        </w:numPr>
        <w:rPr>
          <w:rFonts w:ascii="Arial" w:hAnsi="Arial" w:cs="Arial"/>
          <w:sz w:val="24"/>
        </w:rPr>
      </w:pPr>
      <w:r w:rsidRPr="00A16B8B">
        <w:rPr>
          <w:rFonts w:ascii="Arial" w:hAnsi="Arial" w:cs="Arial"/>
          <w:color w:val="70AD47" w:themeColor="accent6"/>
          <w:sz w:val="24"/>
          <w:u w:val="single"/>
        </w:rPr>
        <w:t>Underlined</w:t>
      </w:r>
      <w:r w:rsidR="00791FA6">
        <w:rPr>
          <w:rFonts w:ascii="Arial" w:hAnsi="Arial" w:cs="Arial"/>
          <w:color w:val="70AD47" w:themeColor="accent6"/>
          <w:sz w:val="24"/>
          <w:u w:val="single"/>
        </w:rPr>
        <w:t xml:space="preserve"> green</w:t>
      </w:r>
      <w:r w:rsidRPr="00A16B8B">
        <w:rPr>
          <w:rFonts w:ascii="Arial" w:hAnsi="Arial" w:cs="Arial"/>
          <w:color w:val="70AD47" w:themeColor="accent6"/>
          <w:sz w:val="24"/>
          <w:u w:val="single"/>
        </w:rPr>
        <w:t xml:space="preserve"> text</w:t>
      </w:r>
      <w:r w:rsidRPr="00A16B8B">
        <w:rPr>
          <w:rFonts w:ascii="Arial" w:hAnsi="Arial" w:cs="Arial"/>
          <w:sz w:val="24"/>
        </w:rPr>
        <w:t xml:space="preserve"> = Addition</w:t>
      </w:r>
    </w:p>
    <w:p w14:paraId="3DD07226" w14:textId="77777777" w:rsidR="00A16B8B" w:rsidRPr="00A16B8B" w:rsidRDefault="00A16B8B" w:rsidP="00A16B8B">
      <w:pPr>
        <w:pStyle w:val="ListParagraph"/>
        <w:numPr>
          <w:ilvl w:val="0"/>
          <w:numId w:val="20"/>
        </w:numPr>
        <w:rPr>
          <w:rFonts w:ascii="Arial" w:hAnsi="Arial" w:cs="Arial"/>
          <w:sz w:val="24"/>
        </w:rPr>
      </w:pPr>
      <w:r w:rsidRPr="00A16B8B">
        <w:rPr>
          <w:rFonts w:ascii="Arial" w:hAnsi="Arial" w:cs="Arial"/>
          <w:strike/>
          <w:color w:val="FF0000"/>
          <w:sz w:val="24"/>
          <w:u w:val="single"/>
        </w:rPr>
        <w:t>Strikethrough text</w:t>
      </w:r>
      <w:r w:rsidRPr="00A16B8B">
        <w:rPr>
          <w:rFonts w:ascii="Arial" w:hAnsi="Arial" w:cs="Arial"/>
          <w:sz w:val="24"/>
        </w:rPr>
        <w:t xml:space="preserve"> = Deletion</w:t>
      </w:r>
    </w:p>
    <w:p w14:paraId="78252C53" w14:textId="555DDCB6" w:rsidR="00A71150" w:rsidRDefault="00A71150" w:rsidP="003D0B33">
      <w:pPr>
        <w:pStyle w:val="Heading2"/>
        <w:rPr>
          <w:sz w:val="32"/>
          <w:szCs w:val="32"/>
        </w:rPr>
      </w:pPr>
      <w:r>
        <w:rPr>
          <w:sz w:val="32"/>
          <w:szCs w:val="32"/>
        </w:rPr>
        <w:t xml:space="preserve">I. New </w:t>
      </w:r>
      <w:r w:rsidR="00D76C36">
        <w:rPr>
          <w:sz w:val="32"/>
          <w:szCs w:val="32"/>
        </w:rPr>
        <w:t>Certificate of Achievement</w:t>
      </w:r>
    </w:p>
    <w:p w14:paraId="225DFC72" w14:textId="64096156" w:rsidR="00A71150" w:rsidRPr="00A71150" w:rsidRDefault="00A71150" w:rsidP="00A71150">
      <w:pPr>
        <w:pStyle w:val="ListParagraph"/>
        <w:numPr>
          <w:ilvl w:val="0"/>
          <w:numId w:val="28"/>
        </w:numPr>
        <w:rPr>
          <w:rFonts w:ascii="Arial" w:hAnsi="Arial" w:cs="Arial"/>
          <w:sz w:val="24"/>
          <w:szCs w:val="24"/>
        </w:rPr>
      </w:pPr>
      <w:r w:rsidRPr="00A71150">
        <w:rPr>
          <w:rFonts w:ascii="Arial" w:hAnsi="Arial" w:cs="Arial"/>
          <w:sz w:val="24"/>
          <w:szCs w:val="24"/>
        </w:rPr>
        <w:t>Social Media</w:t>
      </w:r>
    </w:p>
    <w:p w14:paraId="52C0F30A" w14:textId="64C71C5B" w:rsidR="00BB6176" w:rsidRDefault="00BB6176" w:rsidP="003D0B33">
      <w:pPr>
        <w:pStyle w:val="Heading2"/>
        <w:rPr>
          <w:sz w:val="32"/>
          <w:szCs w:val="32"/>
        </w:rPr>
      </w:pPr>
      <w:r>
        <w:rPr>
          <w:sz w:val="32"/>
          <w:szCs w:val="32"/>
        </w:rPr>
        <w:t>II. Changes to Courses</w:t>
      </w:r>
    </w:p>
    <w:p w14:paraId="57E5C66B" w14:textId="740DA53F" w:rsidR="00BB6176" w:rsidRDefault="00BB6176" w:rsidP="00BB6176">
      <w:pPr>
        <w:pStyle w:val="ListParagraph"/>
        <w:numPr>
          <w:ilvl w:val="0"/>
          <w:numId w:val="28"/>
        </w:numPr>
        <w:rPr>
          <w:rFonts w:ascii="Arial" w:hAnsi="Arial" w:cs="Arial"/>
          <w:sz w:val="24"/>
          <w:szCs w:val="24"/>
        </w:rPr>
      </w:pPr>
      <w:r>
        <w:rPr>
          <w:rFonts w:ascii="Arial" w:hAnsi="Arial" w:cs="Arial"/>
          <w:sz w:val="24"/>
          <w:szCs w:val="24"/>
        </w:rPr>
        <w:t>ANML SC 530 – remove prerequisite of ANML SC 501 (effective Spring 2021)</w:t>
      </w:r>
    </w:p>
    <w:p w14:paraId="27D75606" w14:textId="465249A8" w:rsidR="005B4B9B" w:rsidRDefault="00BB6176" w:rsidP="005B4B9B">
      <w:pPr>
        <w:pStyle w:val="ListParagraph"/>
        <w:numPr>
          <w:ilvl w:val="0"/>
          <w:numId w:val="28"/>
        </w:numPr>
        <w:rPr>
          <w:rFonts w:ascii="Arial" w:hAnsi="Arial" w:cs="Arial"/>
          <w:sz w:val="24"/>
          <w:szCs w:val="24"/>
        </w:rPr>
      </w:pPr>
      <w:r>
        <w:rPr>
          <w:rFonts w:ascii="Arial" w:hAnsi="Arial" w:cs="Arial"/>
          <w:sz w:val="24"/>
          <w:szCs w:val="24"/>
        </w:rPr>
        <w:t>ANML SC 531 – remove prerequisite of ANML SC 501 (effective Spring 2021)</w:t>
      </w:r>
    </w:p>
    <w:p w14:paraId="5DE09250" w14:textId="75CED4DD" w:rsidR="005B4B9B" w:rsidRPr="005B4B9B" w:rsidRDefault="005B4B9B" w:rsidP="005B4B9B">
      <w:pPr>
        <w:pStyle w:val="ListParagraph"/>
        <w:numPr>
          <w:ilvl w:val="0"/>
          <w:numId w:val="28"/>
        </w:numPr>
        <w:rPr>
          <w:rFonts w:ascii="Arial" w:hAnsi="Arial" w:cs="Arial"/>
          <w:sz w:val="24"/>
          <w:szCs w:val="24"/>
        </w:rPr>
      </w:pPr>
      <w:r>
        <w:rPr>
          <w:rFonts w:ascii="Arial" w:hAnsi="Arial" w:cs="Arial"/>
          <w:sz w:val="24"/>
          <w:szCs w:val="24"/>
        </w:rPr>
        <w:t>ANTHRO 111 – approved for C-ID ANTH 115 L</w:t>
      </w:r>
    </w:p>
    <w:p w14:paraId="468EBD1E" w14:textId="37569D7F" w:rsidR="003D0B33" w:rsidRDefault="003D0B33" w:rsidP="003D0B33">
      <w:pPr>
        <w:pStyle w:val="Heading2"/>
        <w:rPr>
          <w:sz w:val="32"/>
          <w:szCs w:val="32"/>
        </w:rPr>
      </w:pPr>
      <w:r w:rsidRPr="00DC1345">
        <w:rPr>
          <w:sz w:val="32"/>
          <w:szCs w:val="32"/>
        </w:rPr>
        <w:t>I</w:t>
      </w:r>
      <w:r w:rsidR="00A71150">
        <w:rPr>
          <w:sz w:val="32"/>
          <w:szCs w:val="32"/>
        </w:rPr>
        <w:t>I</w:t>
      </w:r>
      <w:r w:rsidR="00BB6176">
        <w:rPr>
          <w:sz w:val="32"/>
          <w:szCs w:val="32"/>
        </w:rPr>
        <w:t>I</w:t>
      </w:r>
      <w:r w:rsidRPr="00DC1345">
        <w:rPr>
          <w:sz w:val="32"/>
          <w:szCs w:val="32"/>
        </w:rPr>
        <w:t xml:space="preserve">. </w:t>
      </w:r>
      <w:r>
        <w:rPr>
          <w:sz w:val="32"/>
          <w:szCs w:val="32"/>
        </w:rPr>
        <w:t>Changes to Programs</w:t>
      </w:r>
    </w:p>
    <w:p w14:paraId="27EA27B7" w14:textId="71344FC6" w:rsidR="003D0B33" w:rsidRDefault="003D0B33" w:rsidP="003D0B33">
      <w:pPr>
        <w:pStyle w:val="ListParagraph"/>
        <w:numPr>
          <w:ilvl w:val="0"/>
          <w:numId w:val="26"/>
        </w:numPr>
        <w:rPr>
          <w:rFonts w:ascii="Arial" w:hAnsi="Arial" w:cs="Arial"/>
          <w:sz w:val="24"/>
          <w:szCs w:val="24"/>
        </w:rPr>
      </w:pPr>
      <w:r w:rsidRPr="003D0B33">
        <w:rPr>
          <w:rFonts w:ascii="Arial" w:hAnsi="Arial" w:cs="Arial"/>
          <w:sz w:val="24"/>
          <w:szCs w:val="24"/>
        </w:rPr>
        <w:t>General Studies: Arts and Humanities A</w:t>
      </w:r>
      <w:r w:rsidR="00880E1F">
        <w:rPr>
          <w:rFonts w:ascii="Arial" w:hAnsi="Arial" w:cs="Arial"/>
          <w:sz w:val="24"/>
          <w:szCs w:val="24"/>
        </w:rPr>
        <w:t>.</w:t>
      </w:r>
      <w:r w:rsidRPr="003D0B33">
        <w:rPr>
          <w:rFonts w:ascii="Arial" w:hAnsi="Arial" w:cs="Arial"/>
          <w:sz w:val="24"/>
          <w:szCs w:val="24"/>
        </w:rPr>
        <w:t>A</w:t>
      </w:r>
      <w:r w:rsidR="00880E1F">
        <w:rPr>
          <w:rFonts w:ascii="Arial" w:hAnsi="Arial" w:cs="Arial"/>
          <w:sz w:val="24"/>
          <w:szCs w:val="24"/>
        </w:rPr>
        <w:t>.</w:t>
      </w:r>
    </w:p>
    <w:p w14:paraId="71D775BE" w14:textId="620BF1A8" w:rsidR="002D45AB" w:rsidRPr="003D0B33" w:rsidRDefault="003D0B33" w:rsidP="003D0B33">
      <w:pPr>
        <w:pStyle w:val="ListParagraph"/>
        <w:numPr>
          <w:ilvl w:val="1"/>
          <w:numId w:val="26"/>
        </w:numPr>
        <w:rPr>
          <w:rFonts w:ascii="Arial" w:hAnsi="Arial" w:cs="Arial"/>
          <w:sz w:val="24"/>
          <w:szCs w:val="24"/>
        </w:rPr>
      </w:pPr>
      <w:r w:rsidRPr="003D0B33">
        <w:rPr>
          <w:rFonts w:ascii="Arial" w:hAnsi="Arial" w:cs="Arial"/>
          <w:b/>
          <w:bCs/>
          <w:sz w:val="24"/>
          <w:szCs w:val="24"/>
        </w:rPr>
        <w:t>ADD</w:t>
      </w:r>
      <w:r w:rsidRPr="003D0B33">
        <w:rPr>
          <w:rFonts w:ascii="Arial" w:hAnsi="Arial" w:cs="Arial"/>
          <w:sz w:val="24"/>
          <w:szCs w:val="24"/>
        </w:rPr>
        <w:t xml:space="preserve"> </w:t>
      </w:r>
      <w:r w:rsidR="00A71150">
        <w:rPr>
          <w:rFonts w:ascii="Arial" w:hAnsi="Arial" w:cs="Arial"/>
          <w:sz w:val="24"/>
          <w:szCs w:val="24"/>
        </w:rPr>
        <w:t xml:space="preserve">CHICANO 007, CHICANO 008, </w:t>
      </w:r>
      <w:r w:rsidRPr="003D0B33">
        <w:rPr>
          <w:rFonts w:ascii="Arial" w:hAnsi="Arial" w:cs="Arial"/>
          <w:sz w:val="24"/>
          <w:szCs w:val="24"/>
        </w:rPr>
        <w:t>JAPAN 009</w:t>
      </w:r>
    </w:p>
    <w:p w14:paraId="00ED6F00" w14:textId="4FB3948C" w:rsidR="003D0B33" w:rsidRPr="003D0B33" w:rsidRDefault="003D0B33" w:rsidP="003D0B33">
      <w:pPr>
        <w:pStyle w:val="ListParagraph"/>
        <w:numPr>
          <w:ilvl w:val="0"/>
          <w:numId w:val="26"/>
        </w:numPr>
        <w:rPr>
          <w:rFonts w:ascii="Arial" w:eastAsiaTheme="majorEastAsia" w:hAnsi="Arial" w:cs="Arial"/>
          <w:sz w:val="24"/>
          <w:szCs w:val="24"/>
        </w:rPr>
      </w:pPr>
      <w:r w:rsidRPr="003D0B33">
        <w:rPr>
          <w:rFonts w:ascii="Arial" w:hAnsi="Arial" w:cs="Arial"/>
          <w:sz w:val="24"/>
          <w:szCs w:val="24"/>
        </w:rPr>
        <w:t>LAPC General Education Pattern 202</w:t>
      </w:r>
      <w:r w:rsidR="00A71150">
        <w:rPr>
          <w:rFonts w:ascii="Arial" w:hAnsi="Arial" w:cs="Arial"/>
          <w:sz w:val="24"/>
          <w:szCs w:val="24"/>
        </w:rPr>
        <w:t>0</w:t>
      </w:r>
      <w:r w:rsidRPr="003D0B33">
        <w:rPr>
          <w:rFonts w:ascii="Arial" w:hAnsi="Arial" w:cs="Arial"/>
          <w:sz w:val="24"/>
          <w:szCs w:val="24"/>
        </w:rPr>
        <w:t>-202</w:t>
      </w:r>
      <w:r w:rsidR="00A71150">
        <w:rPr>
          <w:rFonts w:ascii="Arial" w:hAnsi="Arial" w:cs="Arial"/>
          <w:sz w:val="24"/>
          <w:szCs w:val="24"/>
        </w:rPr>
        <w:t>1</w:t>
      </w:r>
    </w:p>
    <w:p w14:paraId="0C4E55D4" w14:textId="343F5BD1" w:rsidR="00BB6176" w:rsidRPr="00BB6176" w:rsidRDefault="003D0B33" w:rsidP="00A71150">
      <w:pPr>
        <w:pStyle w:val="ListParagraph"/>
        <w:numPr>
          <w:ilvl w:val="1"/>
          <w:numId w:val="26"/>
        </w:numPr>
      </w:pPr>
      <w:r w:rsidRPr="00A71150">
        <w:rPr>
          <w:rFonts w:ascii="Arial" w:hAnsi="Arial" w:cs="Arial"/>
          <w:sz w:val="24"/>
          <w:szCs w:val="24"/>
        </w:rPr>
        <w:t xml:space="preserve">Area C: </w:t>
      </w:r>
      <w:r w:rsidR="00A71150" w:rsidRPr="00A71150">
        <w:rPr>
          <w:rFonts w:ascii="Arial" w:hAnsi="Arial" w:cs="Arial"/>
          <w:b/>
          <w:bCs/>
          <w:sz w:val="24"/>
          <w:szCs w:val="24"/>
        </w:rPr>
        <w:t>ADD</w:t>
      </w:r>
      <w:r w:rsidR="00A71150" w:rsidRPr="00A71150">
        <w:rPr>
          <w:rFonts w:ascii="Arial" w:hAnsi="Arial" w:cs="Arial"/>
          <w:sz w:val="24"/>
          <w:szCs w:val="24"/>
        </w:rPr>
        <w:t xml:space="preserve"> CHICANO 047; </w:t>
      </w:r>
      <w:r w:rsidRPr="00A71150">
        <w:rPr>
          <w:rFonts w:ascii="Arial" w:hAnsi="Arial" w:cs="Arial"/>
          <w:b/>
          <w:bCs/>
          <w:sz w:val="24"/>
          <w:szCs w:val="24"/>
        </w:rPr>
        <w:t>DELETE</w:t>
      </w:r>
      <w:r w:rsidRPr="00A71150">
        <w:rPr>
          <w:rFonts w:ascii="Arial" w:hAnsi="Arial" w:cs="Arial"/>
          <w:sz w:val="24"/>
          <w:szCs w:val="24"/>
        </w:rPr>
        <w:t xml:space="preserve"> ART 161, CHICANO 045</w:t>
      </w:r>
    </w:p>
    <w:p w14:paraId="1B4A7523" w14:textId="3F04797A" w:rsidR="00BB6176" w:rsidRPr="00BB6176" w:rsidRDefault="00BB6176" w:rsidP="00BB6176">
      <w:pPr>
        <w:pStyle w:val="ListParagraph"/>
        <w:numPr>
          <w:ilvl w:val="1"/>
          <w:numId w:val="26"/>
        </w:numPr>
      </w:pPr>
      <w:r>
        <w:rPr>
          <w:rFonts w:ascii="Arial" w:hAnsi="Arial" w:cs="Arial"/>
          <w:sz w:val="24"/>
          <w:szCs w:val="24"/>
        </w:rPr>
        <w:t xml:space="preserve">Area D2: </w:t>
      </w:r>
      <w:r>
        <w:rPr>
          <w:rFonts w:ascii="Arial" w:hAnsi="Arial" w:cs="Arial"/>
          <w:b/>
          <w:bCs/>
          <w:sz w:val="24"/>
          <w:szCs w:val="24"/>
        </w:rPr>
        <w:t xml:space="preserve">ADD </w:t>
      </w:r>
      <w:r>
        <w:rPr>
          <w:rFonts w:ascii="Arial" w:hAnsi="Arial" w:cs="Arial"/>
          <w:sz w:val="24"/>
          <w:szCs w:val="24"/>
        </w:rPr>
        <w:t>MATH 120, MATH 228A</w:t>
      </w:r>
    </w:p>
    <w:p w14:paraId="45BA5C01" w14:textId="531FF6DD" w:rsidR="00A71150" w:rsidRPr="00D76C36" w:rsidRDefault="003D0B33" w:rsidP="00A71150">
      <w:pPr>
        <w:pStyle w:val="ListParagraph"/>
        <w:numPr>
          <w:ilvl w:val="1"/>
          <w:numId w:val="26"/>
        </w:numPr>
      </w:pPr>
      <w:r w:rsidRPr="00A71150">
        <w:rPr>
          <w:rFonts w:ascii="Arial" w:hAnsi="Arial" w:cs="Arial"/>
          <w:sz w:val="24"/>
          <w:szCs w:val="24"/>
        </w:rPr>
        <w:t xml:space="preserve">Area E2: </w:t>
      </w:r>
      <w:r w:rsidR="00A71150" w:rsidRPr="00A71150">
        <w:rPr>
          <w:rFonts w:ascii="Arial" w:hAnsi="Arial" w:cs="Arial"/>
          <w:b/>
          <w:bCs/>
          <w:sz w:val="24"/>
          <w:szCs w:val="24"/>
        </w:rPr>
        <w:t>ADD</w:t>
      </w:r>
      <w:r w:rsidR="00A71150" w:rsidRPr="00A71150">
        <w:rPr>
          <w:rFonts w:ascii="Arial" w:hAnsi="Arial" w:cs="Arial"/>
          <w:sz w:val="24"/>
          <w:szCs w:val="24"/>
        </w:rPr>
        <w:t xml:space="preserve"> DANCEST 301, DANCETQ 111; </w:t>
      </w:r>
      <w:r w:rsidRPr="00A71150">
        <w:rPr>
          <w:rFonts w:ascii="Arial" w:hAnsi="Arial" w:cs="Arial"/>
          <w:b/>
          <w:bCs/>
          <w:sz w:val="24"/>
          <w:szCs w:val="24"/>
        </w:rPr>
        <w:t>DELETE</w:t>
      </w:r>
      <w:r w:rsidRPr="00A71150">
        <w:rPr>
          <w:rFonts w:ascii="Arial" w:hAnsi="Arial" w:cs="Arial"/>
          <w:sz w:val="24"/>
          <w:szCs w:val="24"/>
        </w:rPr>
        <w:t xml:space="preserve"> DANCEST 285, 331</w:t>
      </w:r>
    </w:p>
    <w:p w14:paraId="464DCE7F" w14:textId="0BC1693C" w:rsidR="00D76C36" w:rsidRDefault="00BB6176" w:rsidP="00D76C36">
      <w:pPr>
        <w:pStyle w:val="Heading2"/>
        <w:rPr>
          <w:sz w:val="32"/>
          <w:szCs w:val="32"/>
        </w:rPr>
      </w:pPr>
      <w:r>
        <w:rPr>
          <w:sz w:val="32"/>
          <w:szCs w:val="32"/>
        </w:rPr>
        <w:t>IV</w:t>
      </w:r>
      <w:r w:rsidR="00D76C36">
        <w:rPr>
          <w:sz w:val="32"/>
          <w:szCs w:val="32"/>
        </w:rPr>
        <w:t>. UC Transferable Course Agreements</w:t>
      </w:r>
    </w:p>
    <w:p w14:paraId="76AC2D2B" w14:textId="4C07A80B" w:rsidR="00D76C36" w:rsidRDefault="00D76C36" w:rsidP="00D76C36">
      <w:pPr>
        <w:pStyle w:val="ListParagraph"/>
        <w:numPr>
          <w:ilvl w:val="0"/>
          <w:numId w:val="28"/>
        </w:numPr>
        <w:rPr>
          <w:rFonts w:ascii="Arial" w:hAnsi="Arial" w:cs="Arial"/>
          <w:sz w:val="24"/>
          <w:szCs w:val="24"/>
        </w:rPr>
      </w:pPr>
      <w:r w:rsidRPr="00A71150">
        <w:rPr>
          <w:rFonts w:ascii="Arial" w:hAnsi="Arial" w:cs="Arial"/>
          <w:sz w:val="24"/>
          <w:szCs w:val="24"/>
        </w:rPr>
        <w:t>TECTHTR 700</w:t>
      </w:r>
      <w:r w:rsidR="00BB6176">
        <w:rPr>
          <w:rFonts w:ascii="Arial" w:hAnsi="Arial" w:cs="Arial"/>
          <w:sz w:val="24"/>
          <w:szCs w:val="24"/>
        </w:rPr>
        <w:t xml:space="preserve"> is UC transferable (retroactive to Fall 2020)</w:t>
      </w:r>
    </w:p>
    <w:p w14:paraId="07FF51F5" w14:textId="77777777" w:rsidR="00D76C36" w:rsidRDefault="00D76C36">
      <w:pPr>
        <w:rPr>
          <w:rFonts w:ascii="Arial" w:hAnsi="Arial" w:cs="Arial"/>
          <w:sz w:val="24"/>
          <w:szCs w:val="24"/>
        </w:rPr>
      </w:pPr>
      <w:r>
        <w:rPr>
          <w:rFonts w:ascii="Arial" w:hAnsi="Arial" w:cs="Arial"/>
          <w:sz w:val="24"/>
          <w:szCs w:val="24"/>
        </w:rPr>
        <w:br w:type="page"/>
      </w:r>
    </w:p>
    <w:p w14:paraId="667350D7" w14:textId="77777777" w:rsidR="00D76C36" w:rsidRDefault="00D76C36" w:rsidP="00D76C36">
      <w:pPr>
        <w:pStyle w:val="Heading2"/>
        <w:rPr>
          <w:u w:val="single"/>
        </w:rPr>
        <w:sectPr w:rsidR="00D76C36" w:rsidSect="00A71150">
          <w:headerReference w:type="default" r:id="rId8"/>
          <w:footerReference w:type="default" r:id="rId9"/>
          <w:type w:val="continuous"/>
          <w:pgSz w:w="12240" w:h="15840"/>
          <w:pgMar w:top="720" w:right="720" w:bottom="720" w:left="720" w:header="720" w:footer="720" w:gutter="0"/>
          <w:cols w:space="720"/>
          <w:docGrid w:linePitch="360"/>
        </w:sectPr>
      </w:pPr>
    </w:p>
    <w:p w14:paraId="55C3FBCB" w14:textId="6A56DE3F" w:rsidR="00A71150" w:rsidRDefault="00D76C36" w:rsidP="00D76C36">
      <w:pPr>
        <w:pStyle w:val="Heading2"/>
        <w:rPr>
          <w:u w:val="single"/>
        </w:rPr>
      </w:pPr>
      <w:r>
        <w:rPr>
          <w:u w:val="single"/>
        </w:rPr>
        <w:lastRenderedPageBreak/>
        <w:t xml:space="preserve">I. </w:t>
      </w:r>
      <w:r w:rsidRPr="00D76C36">
        <w:rPr>
          <w:u w:val="single"/>
        </w:rPr>
        <w:t xml:space="preserve">New </w:t>
      </w:r>
      <w:r>
        <w:rPr>
          <w:u w:val="single"/>
        </w:rPr>
        <w:t>Certificate of Achievement</w:t>
      </w:r>
    </w:p>
    <w:p w14:paraId="6922CD95" w14:textId="77777777" w:rsidR="00D76C36" w:rsidRPr="00D76C36" w:rsidRDefault="00D76C36" w:rsidP="00D76C36">
      <w:pPr>
        <w:pStyle w:val="Header21Headers"/>
        <w:rPr>
          <w:rStyle w:val="Green-Additions"/>
          <w:rFonts w:ascii="Arial" w:hAnsi="Arial" w:cs="Arial"/>
          <w:color w:val="auto"/>
        </w:rPr>
      </w:pPr>
      <w:r w:rsidRPr="00D76C36">
        <w:rPr>
          <w:rStyle w:val="Green-Additions"/>
          <w:rFonts w:ascii="Arial" w:hAnsi="Arial" w:cs="Arial"/>
          <w:color w:val="auto"/>
        </w:rPr>
        <w:t>SOCIAL MEDIA</w:t>
      </w:r>
    </w:p>
    <w:p w14:paraId="7735BE91" w14:textId="77777777" w:rsidR="00D76C36" w:rsidRPr="00D76C36" w:rsidRDefault="00D76C36" w:rsidP="00D76C36">
      <w:pPr>
        <w:pStyle w:val="Header3NoTOCHeaders"/>
        <w:rPr>
          <w:rStyle w:val="Green-Additions"/>
          <w:rFonts w:ascii="Arial" w:hAnsi="Arial" w:cs="Arial"/>
          <w:color w:val="auto"/>
        </w:rPr>
      </w:pPr>
      <w:r w:rsidRPr="00D76C36">
        <w:rPr>
          <w:rStyle w:val="Green-Additions"/>
          <w:rFonts w:ascii="Arial" w:hAnsi="Arial" w:cs="Arial"/>
          <w:color w:val="auto"/>
        </w:rPr>
        <w:t>Certificate of Achievement</w:t>
      </w:r>
    </w:p>
    <w:p w14:paraId="63DCC107" w14:textId="77777777" w:rsidR="00D76C36" w:rsidRPr="00D76C36" w:rsidRDefault="00D76C36" w:rsidP="00D76C36">
      <w:pPr>
        <w:pStyle w:val="StateCodesHeaders"/>
        <w:rPr>
          <w:rStyle w:val="Green-Additions"/>
          <w:rFonts w:ascii="Arial" w:hAnsi="Arial" w:cs="Arial"/>
          <w:color w:val="auto"/>
          <w:sz w:val="18"/>
          <w:szCs w:val="18"/>
        </w:rPr>
      </w:pPr>
      <w:r w:rsidRPr="00D76C36">
        <w:rPr>
          <w:rStyle w:val="Green-Additions"/>
          <w:rFonts w:ascii="Arial" w:hAnsi="Arial" w:cs="Arial"/>
          <w:color w:val="auto"/>
          <w:sz w:val="18"/>
          <w:szCs w:val="18"/>
        </w:rPr>
        <w:t>(STATE CODE 40273)</w:t>
      </w:r>
    </w:p>
    <w:p w14:paraId="26E6093A" w14:textId="77777777" w:rsidR="00D76C36" w:rsidRPr="00D76C36" w:rsidRDefault="00D76C36" w:rsidP="00D76C36">
      <w:pPr>
        <w:pStyle w:val="Header4Headers"/>
        <w:rPr>
          <w:rStyle w:val="Green-Additions"/>
          <w:rFonts w:ascii="Arial" w:hAnsi="Arial" w:cs="Arial"/>
          <w:color w:val="auto"/>
          <w:sz w:val="18"/>
          <w:szCs w:val="18"/>
        </w:rPr>
      </w:pPr>
      <w:r w:rsidRPr="00D76C36">
        <w:rPr>
          <w:rStyle w:val="Green-Additions"/>
          <w:rFonts w:ascii="Arial" w:hAnsi="Arial" w:cs="Arial"/>
          <w:color w:val="auto"/>
          <w:sz w:val="18"/>
          <w:szCs w:val="18"/>
        </w:rPr>
        <w:t>PROGRAM INFORMATION</w:t>
      </w:r>
    </w:p>
    <w:p w14:paraId="61FCCE2F" w14:textId="77777777" w:rsidR="00D76C36" w:rsidRPr="00D76C36" w:rsidRDefault="00D76C36" w:rsidP="00D76C36">
      <w:pPr>
        <w:pStyle w:val="BodyTextBody"/>
        <w:rPr>
          <w:rStyle w:val="Green-Additions"/>
          <w:rFonts w:ascii="Arial" w:hAnsi="Arial" w:cs="Arial"/>
          <w:color w:val="auto"/>
        </w:rPr>
      </w:pPr>
      <w:r w:rsidRPr="00D76C36">
        <w:rPr>
          <w:rStyle w:val="Green-Additions"/>
          <w:rFonts w:ascii="Arial" w:hAnsi="Arial" w:cs="Arial"/>
          <w:color w:val="auto"/>
        </w:rPr>
        <w:t>The goal of the Social Media Certificate of Achievement is to prepare students to obtain freelance and permanent employment in social media or to use social media skills in other areas of employment. This program teaches online and visual communication, including producing images, videos, articles, blog posts and podcasts. Skills learned will be further enhanced being creating content for Pierce College Media Arts Department publications, the Roundup, the Bull, KPCRadio.com and related social media accounts.</w:t>
      </w:r>
    </w:p>
    <w:p w14:paraId="3A7ED24B" w14:textId="77777777" w:rsidR="00D76C36" w:rsidRPr="00D76C36" w:rsidRDefault="00D76C36" w:rsidP="00D76C36">
      <w:pPr>
        <w:pStyle w:val="BodyTextBody"/>
        <w:rPr>
          <w:rStyle w:val="Green-Additions"/>
          <w:rFonts w:ascii="Arial" w:hAnsi="Arial" w:cs="Arial"/>
          <w:color w:val="auto"/>
        </w:rPr>
      </w:pPr>
      <w:r w:rsidRPr="00D76C36">
        <w:rPr>
          <w:rStyle w:val="Green-Additions"/>
          <w:rFonts w:ascii="Arial" w:hAnsi="Arial" w:cs="Arial"/>
          <w:color w:val="auto"/>
        </w:rPr>
        <w:t>Upon completion of this program, certificate holders should be able to apply the skill sets in a variety of social media careers. These skills are also applicable in journalism fields as well as communication, marketing, public relations, film, television and electronic media. Specific careers related to this certificate would include: social media specialist, social media manager, social media strategist, brand ambassador, community manager, brand manager, digital media producer, social media director, content strategist, content manager, content producer, digital marketer, digital content producer, social media editor, social media lead, social media consultant and social media assistant.</w:t>
      </w:r>
    </w:p>
    <w:p w14:paraId="2E564C55" w14:textId="77777777" w:rsidR="00D76C36" w:rsidRPr="00D76C36" w:rsidRDefault="00D76C36" w:rsidP="00D76C36">
      <w:pPr>
        <w:pStyle w:val="Header4Headers"/>
        <w:rPr>
          <w:rStyle w:val="Green-Additions"/>
          <w:rFonts w:ascii="Arial" w:hAnsi="Arial" w:cs="Arial"/>
          <w:color w:val="auto"/>
          <w:sz w:val="18"/>
          <w:szCs w:val="18"/>
        </w:rPr>
      </w:pPr>
      <w:r w:rsidRPr="00D76C36">
        <w:rPr>
          <w:rStyle w:val="Green-Additions"/>
          <w:rFonts w:ascii="Arial" w:hAnsi="Arial" w:cs="Arial"/>
          <w:color w:val="auto"/>
          <w:sz w:val="18"/>
          <w:szCs w:val="18"/>
        </w:rPr>
        <w:t>GAINFUL EMPLOYMENT</w:t>
      </w:r>
    </w:p>
    <w:p w14:paraId="3FBB1E7D" w14:textId="77777777" w:rsidR="00D76C36" w:rsidRPr="00D76C36" w:rsidRDefault="00D76C36" w:rsidP="00D76C36">
      <w:pPr>
        <w:pStyle w:val="BodyTextBody"/>
        <w:rPr>
          <w:rStyle w:val="Hyperlink"/>
          <w:rFonts w:ascii="Arial" w:hAnsi="Arial" w:cs="Arial"/>
          <w:color w:val="auto"/>
        </w:rPr>
      </w:pPr>
      <w:r w:rsidRPr="00D76C36">
        <w:rPr>
          <w:rFonts w:ascii="Arial" w:hAnsi="Arial" w:cs="Arial"/>
          <w:color w:val="auto"/>
        </w:rPr>
        <w:t>To find information about the careers for which this certificate prepares you, the costs associated with the program, median debt accumulated by students completing the program, and time to completion, please visit the Gainful Employment Disclosure website at:</w:t>
      </w:r>
      <w:r w:rsidRPr="00D76C36">
        <w:rPr>
          <w:rFonts w:ascii="Arial" w:hAnsi="Arial" w:cs="Arial"/>
          <w:color w:val="auto"/>
        </w:rPr>
        <w:br/>
      </w:r>
      <w:r w:rsidRPr="00D76C36">
        <w:rPr>
          <w:rStyle w:val="Hyperlink"/>
          <w:rFonts w:ascii="Arial" w:hAnsi="Arial" w:cs="Arial"/>
          <w:color w:val="auto"/>
        </w:rPr>
        <w:t>http://www.piercecollege.edu/departments/cate.asp</w:t>
      </w:r>
    </w:p>
    <w:p w14:paraId="088D7170" w14:textId="77777777" w:rsidR="00D76C36" w:rsidRPr="00D76C36" w:rsidRDefault="00D76C36" w:rsidP="00D76C36">
      <w:pPr>
        <w:pStyle w:val="Header4Headers"/>
        <w:rPr>
          <w:rStyle w:val="Green-Additions"/>
          <w:rFonts w:ascii="Arial" w:hAnsi="Arial" w:cs="Arial"/>
          <w:color w:val="auto"/>
          <w:sz w:val="18"/>
          <w:szCs w:val="18"/>
        </w:rPr>
      </w:pPr>
      <w:r w:rsidRPr="00D76C36">
        <w:rPr>
          <w:rStyle w:val="Green-Additions"/>
          <w:rFonts w:ascii="Arial" w:hAnsi="Arial" w:cs="Arial"/>
          <w:color w:val="auto"/>
          <w:sz w:val="18"/>
          <w:szCs w:val="18"/>
        </w:rPr>
        <w:t>PROGRAM LEARNING OUTCOMES</w:t>
      </w:r>
    </w:p>
    <w:p w14:paraId="354588DD" w14:textId="77777777" w:rsidR="00D76C36" w:rsidRPr="00D76C36" w:rsidRDefault="00D76C36" w:rsidP="00D76C36">
      <w:pPr>
        <w:pStyle w:val="BodyItalicBody"/>
        <w:rPr>
          <w:rStyle w:val="Green-Additions"/>
          <w:rFonts w:ascii="Arial" w:hAnsi="Arial" w:cs="Arial"/>
          <w:color w:val="auto"/>
        </w:rPr>
      </w:pPr>
      <w:r w:rsidRPr="00D76C36">
        <w:rPr>
          <w:rStyle w:val="Green-Additions"/>
          <w:rFonts w:ascii="Arial" w:hAnsi="Arial" w:cs="Arial"/>
          <w:color w:val="auto"/>
        </w:rPr>
        <w:t>Upon completion of this program, students will:</w:t>
      </w:r>
    </w:p>
    <w:p w14:paraId="47A06272" w14:textId="77777777" w:rsidR="00D76C36" w:rsidRPr="00D76C36" w:rsidRDefault="00D76C36" w:rsidP="00D76C36">
      <w:pPr>
        <w:pStyle w:val="BodyBulletNumbersBullets"/>
        <w:rPr>
          <w:rStyle w:val="Green-Additions"/>
          <w:rFonts w:ascii="Arial" w:hAnsi="Arial" w:cs="Arial"/>
          <w:color w:val="auto"/>
        </w:rPr>
      </w:pPr>
      <w:r w:rsidRPr="00D76C36">
        <w:rPr>
          <w:rStyle w:val="Green-Additions"/>
          <w:rFonts w:ascii="Arial" w:hAnsi="Arial" w:cs="Arial"/>
          <w:color w:val="auto"/>
        </w:rPr>
        <w:t>Develop critical thinking skills to separate fact from opinion in various major social media platforms.</w:t>
      </w:r>
    </w:p>
    <w:p w14:paraId="6EED9949" w14:textId="77777777" w:rsidR="00D76C36" w:rsidRPr="00D76C36" w:rsidRDefault="00D76C36" w:rsidP="00D76C36">
      <w:pPr>
        <w:pStyle w:val="BodyBulletNumbersBullets"/>
        <w:rPr>
          <w:rStyle w:val="Green-Additions"/>
          <w:rFonts w:ascii="Arial" w:hAnsi="Arial" w:cs="Arial"/>
          <w:color w:val="auto"/>
        </w:rPr>
      </w:pPr>
      <w:r w:rsidRPr="00D76C36">
        <w:rPr>
          <w:rStyle w:val="Green-Additions"/>
          <w:rFonts w:ascii="Arial" w:hAnsi="Arial" w:cs="Arial"/>
          <w:color w:val="auto"/>
        </w:rPr>
        <w:t>Students will develop a personal visual and writing style which will help them to create a portfolio and related materials for job preparation.</w:t>
      </w:r>
    </w:p>
    <w:p w14:paraId="2C1E789C" w14:textId="77777777" w:rsidR="00D76C36" w:rsidRPr="00D76C36" w:rsidRDefault="00D76C36" w:rsidP="00D76C36">
      <w:pPr>
        <w:pStyle w:val="BodyBulletNumbersBullets"/>
        <w:rPr>
          <w:rStyle w:val="Green-Additions"/>
          <w:rFonts w:ascii="Arial" w:hAnsi="Arial" w:cs="Arial"/>
          <w:color w:val="auto"/>
        </w:rPr>
      </w:pPr>
      <w:r w:rsidRPr="00D76C36">
        <w:rPr>
          <w:rStyle w:val="Green-Additions"/>
          <w:rFonts w:ascii="Arial" w:hAnsi="Arial" w:cs="Arial"/>
          <w:color w:val="auto"/>
        </w:rPr>
        <w:t>Students will be able to define business goals and self-promotion strategies to help them in job preparation. Additionally, they will be able to describe successful working relationships with clients and subjects, to further this preparation.</w:t>
      </w:r>
    </w:p>
    <w:p w14:paraId="2805D283" w14:textId="77777777" w:rsidR="00D76C36" w:rsidRPr="00D76C36" w:rsidRDefault="00D76C36" w:rsidP="00D76C36">
      <w:pPr>
        <w:pStyle w:val="BodyBulletNumbersBullets"/>
        <w:rPr>
          <w:rStyle w:val="Green-Additions"/>
          <w:rFonts w:ascii="Arial" w:hAnsi="Arial" w:cs="Arial"/>
          <w:color w:val="auto"/>
        </w:rPr>
      </w:pPr>
      <w:r w:rsidRPr="00D76C36">
        <w:rPr>
          <w:rStyle w:val="Green-Additions"/>
          <w:rFonts w:ascii="Arial" w:hAnsi="Arial" w:cs="Arial"/>
          <w:color w:val="auto"/>
        </w:rPr>
        <w:t>Students will have sufficient mastery of one or more media to complete the technical and formal challenges pertinent to a body of original work and will be able to clearly communicate the content and context of their work visually, orally and in writing.</w:t>
      </w:r>
    </w:p>
    <w:p w14:paraId="0269BD44" w14:textId="77777777" w:rsidR="00D76C36" w:rsidRPr="00D76C36" w:rsidRDefault="00D76C36" w:rsidP="00D76C36">
      <w:pPr>
        <w:pStyle w:val="Header4Headers"/>
        <w:rPr>
          <w:rStyle w:val="Green-Additions"/>
          <w:rFonts w:ascii="Arial" w:hAnsi="Arial" w:cs="Arial"/>
          <w:color w:val="auto"/>
          <w:sz w:val="18"/>
          <w:szCs w:val="18"/>
        </w:rPr>
      </w:pPr>
      <w:r w:rsidRPr="00D76C36">
        <w:rPr>
          <w:rStyle w:val="Green-Additions"/>
          <w:rFonts w:ascii="Arial" w:hAnsi="Arial" w:cs="Arial"/>
          <w:color w:val="auto"/>
          <w:sz w:val="18"/>
          <w:szCs w:val="18"/>
        </w:rPr>
        <w:t>CERTIFICATE - REQUIRED COURSES</w:t>
      </w:r>
    </w:p>
    <w:p w14:paraId="2D8E8CBB" w14:textId="569C1919" w:rsidR="00D76C36" w:rsidRPr="00D76C36" w:rsidRDefault="00D76C36" w:rsidP="00D76C36">
      <w:pPr>
        <w:pStyle w:val="SubjectBarSubject"/>
        <w:rPr>
          <w:rStyle w:val="Green-Additions"/>
          <w:rFonts w:ascii="Arial" w:hAnsi="Arial" w:cs="Arial"/>
          <w:color w:val="auto"/>
          <w:sz w:val="18"/>
          <w:szCs w:val="18"/>
        </w:rPr>
      </w:pPr>
      <w:r w:rsidRPr="00D76C36">
        <w:rPr>
          <w:rStyle w:val="Green-Additions"/>
          <w:rFonts w:ascii="Arial" w:hAnsi="Arial" w:cs="Arial"/>
          <w:color w:val="auto"/>
          <w:sz w:val="18"/>
          <w:szCs w:val="18"/>
        </w:rPr>
        <w:t>SUBJECT</w:t>
      </w:r>
      <w:r>
        <w:rPr>
          <w:rStyle w:val="Green-Additions"/>
          <w:rFonts w:ascii="Arial" w:hAnsi="Arial" w:cs="Arial"/>
          <w:color w:val="auto"/>
          <w:sz w:val="18"/>
          <w:szCs w:val="18"/>
        </w:rPr>
        <w:tab/>
      </w:r>
      <w:r w:rsidRPr="00D76C36">
        <w:rPr>
          <w:rStyle w:val="Green-Additions"/>
          <w:rFonts w:ascii="Arial" w:hAnsi="Arial" w:cs="Arial"/>
          <w:color w:val="auto"/>
          <w:sz w:val="18"/>
          <w:szCs w:val="18"/>
        </w:rPr>
        <w:t>COURSE</w:t>
      </w:r>
      <w:r w:rsidRPr="00D76C36">
        <w:rPr>
          <w:rStyle w:val="Green-Additions"/>
          <w:rFonts w:ascii="Arial" w:hAnsi="Arial" w:cs="Arial"/>
          <w:color w:val="auto"/>
          <w:sz w:val="18"/>
          <w:szCs w:val="18"/>
        </w:rPr>
        <w:tab/>
        <w:t>UNITS</w:t>
      </w:r>
    </w:p>
    <w:p w14:paraId="50B9B029"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JOURNAL 101</w:t>
      </w:r>
      <w:r w:rsidRPr="00D76C36">
        <w:rPr>
          <w:rStyle w:val="Green-Additions"/>
          <w:rFonts w:ascii="Arial" w:hAnsi="Arial" w:cs="Arial"/>
          <w:color w:val="auto"/>
          <w:sz w:val="18"/>
          <w:szCs w:val="18"/>
        </w:rPr>
        <w:tab/>
        <w:t>Collecting and Writing News</w:t>
      </w:r>
      <w:r w:rsidRPr="00D76C36">
        <w:rPr>
          <w:rStyle w:val="Green-Additions"/>
          <w:rFonts w:ascii="Arial" w:hAnsi="Arial" w:cs="Arial"/>
          <w:color w:val="auto"/>
          <w:sz w:val="18"/>
          <w:szCs w:val="18"/>
        </w:rPr>
        <w:tab/>
        <w:t>3</w:t>
      </w:r>
    </w:p>
    <w:p w14:paraId="7EA7F7A6"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MARKET 021</w:t>
      </w:r>
      <w:r w:rsidRPr="00D76C36">
        <w:rPr>
          <w:rStyle w:val="Green-Additions"/>
          <w:rFonts w:ascii="Arial" w:hAnsi="Arial" w:cs="Arial"/>
          <w:color w:val="auto"/>
          <w:sz w:val="18"/>
          <w:szCs w:val="18"/>
        </w:rPr>
        <w:tab/>
        <w:t>Principles of Marketing</w:t>
      </w:r>
      <w:r w:rsidRPr="00D76C36">
        <w:rPr>
          <w:rStyle w:val="Green-Additions"/>
          <w:rFonts w:ascii="Arial" w:hAnsi="Arial" w:cs="Arial"/>
          <w:color w:val="auto"/>
          <w:sz w:val="18"/>
          <w:szCs w:val="18"/>
        </w:rPr>
        <w:tab/>
        <w:t>3</w:t>
      </w:r>
    </w:p>
    <w:p w14:paraId="0CD48495"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MEDIART 117</w:t>
      </w:r>
      <w:r w:rsidRPr="00D76C36">
        <w:rPr>
          <w:rStyle w:val="Green-Additions"/>
          <w:rFonts w:ascii="Arial" w:hAnsi="Arial" w:cs="Arial"/>
          <w:color w:val="auto"/>
          <w:sz w:val="18"/>
          <w:szCs w:val="18"/>
        </w:rPr>
        <w:tab/>
        <w:t>Introduction to Social Media</w:t>
      </w:r>
      <w:r w:rsidRPr="00D76C36">
        <w:rPr>
          <w:rStyle w:val="Green-Additions"/>
          <w:rFonts w:ascii="Arial" w:hAnsi="Arial" w:cs="Arial"/>
          <w:color w:val="auto"/>
          <w:sz w:val="18"/>
          <w:szCs w:val="18"/>
        </w:rPr>
        <w:tab/>
        <w:t>3</w:t>
      </w:r>
    </w:p>
    <w:p w14:paraId="4FEF038C"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MEDIART 801</w:t>
      </w:r>
      <w:r w:rsidRPr="00D76C36">
        <w:rPr>
          <w:rStyle w:val="Green-Additions"/>
          <w:rFonts w:ascii="Arial" w:hAnsi="Arial" w:cs="Arial"/>
          <w:color w:val="auto"/>
          <w:sz w:val="18"/>
          <w:szCs w:val="18"/>
        </w:rPr>
        <w:tab/>
        <w:t>Digital Media Storytelling</w:t>
      </w:r>
      <w:r w:rsidRPr="00D76C36">
        <w:rPr>
          <w:rStyle w:val="Green-Additions"/>
          <w:rFonts w:ascii="Arial" w:hAnsi="Arial" w:cs="Arial"/>
          <w:color w:val="auto"/>
          <w:sz w:val="18"/>
          <w:szCs w:val="18"/>
        </w:rPr>
        <w:tab/>
        <w:t>3</w:t>
      </w:r>
    </w:p>
    <w:p w14:paraId="1F67ED46"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MEDIART 805</w:t>
      </w:r>
      <w:r w:rsidRPr="00D76C36">
        <w:rPr>
          <w:rStyle w:val="Green-Additions"/>
          <w:rFonts w:ascii="Arial" w:hAnsi="Arial" w:cs="Arial"/>
          <w:color w:val="auto"/>
          <w:sz w:val="18"/>
          <w:szCs w:val="18"/>
        </w:rPr>
        <w:tab/>
        <w:t>Motion Graphics for Digital Video, Animation and New Media</w:t>
      </w:r>
      <w:r w:rsidRPr="00D76C36">
        <w:rPr>
          <w:rStyle w:val="Green-Additions"/>
          <w:rFonts w:ascii="Arial" w:hAnsi="Arial" w:cs="Arial"/>
          <w:color w:val="auto"/>
          <w:sz w:val="18"/>
          <w:szCs w:val="18"/>
        </w:rPr>
        <w:tab/>
        <w:t>3</w:t>
      </w:r>
    </w:p>
    <w:p w14:paraId="710660FB"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PHOTO 009</w:t>
      </w:r>
      <w:r w:rsidRPr="00D76C36">
        <w:rPr>
          <w:rStyle w:val="Green-Additions"/>
          <w:rFonts w:ascii="Arial" w:hAnsi="Arial" w:cs="Arial"/>
          <w:color w:val="auto"/>
          <w:sz w:val="18"/>
          <w:szCs w:val="18"/>
        </w:rPr>
        <w:tab/>
        <w:t>Introduction to Cameras and Composition</w:t>
      </w:r>
      <w:r w:rsidRPr="00D76C36">
        <w:rPr>
          <w:rStyle w:val="Green-Additions"/>
          <w:rFonts w:ascii="Arial" w:hAnsi="Arial" w:cs="Arial"/>
          <w:color w:val="auto"/>
          <w:sz w:val="18"/>
          <w:szCs w:val="18"/>
        </w:rPr>
        <w:tab/>
        <w:t>3</w:t>
      </w:r>
    </w:p>
    <w:p w14:paraId="1CC37320" w14:textId="77777777" w:rsidR="00D76C36" w:rsidRPr="00D76C36" w:rsidRDefault="00D76C36" w:rsidP="00D76C36">
      <w:pPr>
        <w:pStyle w:val="SubjectSelectSubject"/>
        <w:rPr>
          <w:rStyle w:val="Green-Additions"/>
          <w:rFonts w:ascii="Arial" w:hAnsi="Arial" w:cs="Arial"/>
          <w:color w:val="auto"/>
          <w:sz w:val="18"/>
          <w:szCs w:val="18"/>
        </w:rPr>
      </w:pPr>
      <w:r w:rsidRPr="00D76C36">
        <w:rPr>
          <w:rStyle w:val="Green-Additions"/>
          <w:rFonts w:ascii="Arial" w:hAnsi="Arial" w:cs="Arial"/>
          <w:color w:val="auto"/>
          <w:sz w:val="18"/>
          <w:szCs w:val="18"/>
        </w:rPr>
        <w:t>Electives - Choose one course from the following:</w:t>
      </w:r>
      <w:r w:rsidRPr="00D76C36">
        <w:rPr>
          <w:rStyle w:val="Green-Additions"/>
          <w:rFonts w:ascii="Arial" w:hAnsi="Arial" w:cs="Arial"/>
          <w:color w:val="auto"/>
          <w:sz w:val="18"/>
          <w:szCs w:val="18"/>
        </w:rPr>
        <w:tab/>
        <w:t>3</w:t>
      </w:r>
    </w:p>
    <w:p w14:paraId="11244282"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COMM 190</w:t>
      </w:r>
      <w:r w:rsidRPr="00D76C36">
        <w:rPr>
          <w:rStyle w:val="Green-Additions"/>
          <w:rFonts w:ascii="Arial" w:hAnsi="Arial" w:cs="Arial"/>
          <w:color w:val="auto"/>
          <w:sz w:val="18"/>
          <w:szCs w:val="18"/>
        </w:rPr>
        <w:tab/>
        <w:t>Communication and New Media</w:t>
      </w:r>
      <w:r w:rsidRPr="00D76C36">
        <w:rPr>
          <w:rStyle w:val="Green-Additions"/>
          <w:rFonts w:ascii="Arial" w:hAnsi="Arial" w:cs="Arial"/>
          <w:color w:val="auto"/>
          <w:sz w:val="18"/>
          <w:szCs w:val="18"/>
        </w:rPr>
        <w:tab/>
        <w:t>3</w:t>
      </w:r>
    </w:p>
    <w:p w14:paraId="37182B53"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JOURNAL 109</w:t>
      </w:r>
      <w:r w:rsidRPr="00D76C36">
        <w:rPr>
          <w:rStyle w:val="Green-Additions"/>
          <w:rFonts w:ascii="Arial" w:hAnsi="Arial" w:cs="Arial"/>
          <w:color w:val="auto"/>
          <w:sz w:val="18"/>
          <w:szCs w:val="18"/>
        </w:rPr>
        <w:tab/>
        <w:t>Critical Thinking and Media Literacy</w:t>
      </w:r>
      <w:r w:rsidRPr="00D76C36">
        <w:rPr>
          <w:rStyle w:val="Green-Additions"/>
          <w:rFonts w:ascii="Arial" w:hAnsi="Arial" w:cs="Arial"/>
          <w:color w:val="auto"/>
          <w:sz w:val="18"/>
          <w:szCs w:val="18"/>
        </w:rPr>
        <w:tab/>
        <w:t>3</w:t>
      </w:r>
    </w:p>
    <w:p w14:paraId="3542EE89" w14:textId="77777777" w:rsidR="00D76C36" w:rsidRPr="00D76C36" w:rsidRDefault="00D76C36" w:rsidP="00D76C36">
      <w:pPr>
        <w:pStyle w:val="SubjectSubject"/>
        <w:rPr>
          <w:rStyle w:val="Green-Additions"/>
          <w:rFonts w:ascii="Arial" w:hAnsi="Arial" w:cs="Arial"/>
          <w:color w:val="auto"/>
          <w:sz w:val="18"/>
          <w:szCs w:val="18"/>
        </w:rPr>
      </w:pPr>
      <w:r w:rsidRPr="00D76C36">
        <w:rPr>
          <w:rStyle w:val="Green-Additions"/>
          <w:rFonts w:ascii="Arial" w:hAnsi="Arial" w:cs="Arial"/>
          <w:color w:val="auto"/>
          <w:sz w:val="18"/>
          <w:szCs w:val="18"/>
        </w:rPr>
        <w:t>JOURNAL 251</w:t>
      </w:r>
      <w:r w:rsidRPr="00D76C36">
        <w:rPr>
          <w:rStyle w:val="Green-Additions"/>
          <w:rFonts w:ascii="Arial" w:hAnsi="Arial" w:cs="Arial"/>
          <w:color w:val="auto"/>
          <w:sz w:val="18"/>
          <w:szCs w:val="18"/>
        </w:rPr>
        <w:tab/>
        <w:t>Visual Communication in Mass Media</w:t>
      </w:r>
      <w:r w:rsidRPr="00D76C36">
        <w:rPr>
          <w:rStyle w:val="Green-Additions"/>
          <w:rFonts w:ascii="Arial" w:hAnsi="Arial" w:cs="Arial"/>
          <w:color w:val="auto"/>
          <w:sz w:val="18"/>
          <w:szCs w:val="18"/>
        </w:rPr>
        <w:tab/>
        <w:t>3</w:t>
      </w:r>
    </w:p>
    <w:p w14:paraId="4C842BA4" w14:textId="77777777" w:rsidR="00D76C36" w:rsidRDefault="00D76C36" w:rsidP="00D76C36">
      <w:pPr>
        <w:pStyle w:val="SubjectTotalSubject"/>
        <w:rPr>
          <w:rStyle w:val="Green-Additions"/>
          <w:rFonts w:ascii="Arial" w:hAnsi="Arial" w:cs="Arial"/>
          <w:color w:val="auto"/>
          <w:sz w:val="18"/>
          <w:szCs w:val="18"/>
        </w:rPr>
      </w:pPr>
      <w:r w:rsidRPr="00D76C36">
        <w:rPr>
          <w:rStyle w:val="Green-Additions"/>
          <w:rFonts w:ascii="Arial" w:hAnsi="Arial" w:cs="Arial"/>
          <w:color w:val="auto"/>
          <w:sz w:val="18"/>
          <w:szCs w:val="18"/>
        </w:rPr>
        <w:t>CERTIFICATE - TOTAL UNITS</w:t>
      </w:r>
      <w:r w:rsidRPr="00D76C36">
        <w:rPr>
          <w:rStyle w:val="Green-Additions"/>
          <w:rFonts w:ascii="Arial" w:hAnsi="Arial" w:cs="Arial"/>
          <w:color w:val="auto"/>
          <w:sz w:val="18"/>
          <w:szCs w:val="18"/>
        </w:rPr>
        <w:tab/>
        <w:t>21</w:t>
      </w:r>
    </w:p>
    <w:p w14:paraId="42EFC681" w14:textId="665E9E73" w:rsidR="00BB6176" w:rsidRDefault="00BB6176" w:rsidP="00D76C36">
      <w:pPr>
        <w:pStyle w:val="Heading2"/>
        <w:rPr>
          <w:rStyle w:val="Green-Additions"/>
          <w:color w:val="auto"/>
          <w:u w:val="single"/>
        </w:rPr>
      </w:pPr>
      <w:r>
        <w:rPr>
          <w:rStyle w:val="Green-Additions"/>
          <w:color w:val="auto"/>
          <w:u w:val="single"/>
        </w:rPr>
        <w:t>II. Changes to Courses</w:t>
      </w:r>
    </w:p>
    <w:p w14:paraId="0DFEFBD5" w14:textId="79F7795B" w:rsidR="00BB6176" w:rsidRPr="00BB6176" w:rsidRDefault="00BB6176" w:rsidP="00BB6176">
      <w:pPr>
        <w:keepNext/>
        <w:keepLines/>
        <w:suppressAutoHyphens/>
        <w:autoSpaceDE w:val="0"/>
        <w:autoSpaceDN w:val="0"/>
        <w:adjustRightInd w:val="0"/>
        <w:spacing w:before="180" w:after="40" w:line="180" w:lineRule="atLeast"/>
        <w:textAlignment w:val="center"/>
        <w:rPr>
          <w:rFonts w:ascii="Arial" w:hAnsi="Arial" w:cs="Arial"/>
          <w:b/>
          <w:bCs/>
          <w:color w:val="000000"/>
          <w:w w:val="95"/>
          <w:sz w:val="18"/>
          <w:szCs w:val="18"/>
        </w:rPr>
      </w:pPr>
      <w:r w:rsidRPr="00BB6176">
        <w:rPr>
          <w:rFonts w:ascii="Arial" w:hAnsi="Arial" w:cs="Arial"/>
          <w:b/>
          <w:bCs/>
          <w:color w:val="000000"/>
          <w:w w:val="95"/>
          <w:sz w:val="18"/>
          <w:szCs w:val="18"/>
        </w:rPr>
        <w:t>530 Poultry Production (2) UC:CSU</w:t>
      </w:r>
    </w:p>
    <w:p w14:paraId="0A0FD3B4" w14:textId="77777777" w:rsidR="00BB6176" w:rsidRPr="00BB6176" w:rsidRDefault="00BB6176" w:rsidP="00BB6176">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8"/>
        </w:rPr>
      </w:pPr>
      <w:r w:rsidRPr="00BB6176">
        <w:rPr>
          <w:rFonts w:ascii="Arial" w:hAnsi="Arial" w:cs="Arial"/>
          <w:i/>
          <w:iCs/>
          <w:color w:val="000000"/>
          <w:sz w:val="18"/>
          <w:szCs w:val="18"/>
        </w:rPr>
        <w:t>Lecture 2 hours.</w:t>
      </w:r>
    </w:p>
    <w:p w14:paraId="1C395225" w14:textId="77777777" w:rsidR="00BB6176" w:rsidRPr="00BB6176" w:rsidRDefault="00BB6176" w:rsidP="00BB6176">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b/>
          <w:bCs/>
          <w:i/>
          <w:iCs/>
          <w:color w:val="FF0000"/>
          <w:sz w:val="18"/>
          <w:szCs w:val="18"/>
        </w:rPr>
      </w:pPr>
      <w:r w:rsidRPr="00BB6176">
        <w:rPr>
          <w:rFonts w:ascii="Arial" w:hAnsi="Arial" w:cs="Arial"/>
          <w:b/>
          <w:bCs/>
          <w:i/>
          <w:iCs/>
          <w:strike/>
          <w:color w:val="FF0000"/>
          <w:sz w:val="18"/>
          <w:szCs w:val="18"/>
        </w:rPr>
        <w:t>Prerequisite</w:t>
      </w:r>
      <w:r w:rsidRPr="00BB6176">
        <w:rPr>
          <w:rFonts w:ascii="Arial" w:hAnsi="Arial" w:cs="Arial"/>
          <w:i/>
          <w:iCs/>
          <w:strike/>
          <w:color w:val="FF0000"/>
          <w:sz w:val="18"/>
          <w:szCs w:val="18"/>
        </w:rPr>
        <w:t>: Animal Science 501 with a grade of “C” or better.</w:t>
      </w:r>
    </w:p>
    <w:p w14:paraId="5E11204B" w14:textId="77777777" w:rsidR="00BB6176" w:rsidRPr="00BB6176" w:rsidRDefault="00BB6176" w:rsidP="00BB6176">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8"/>
        </w:rPr>
      </w:pPr>
      <w:r w:rsidRPr="00BB6176">
        <w:rPr>
          <w:rFonts w:ascii="Arial" w:hAnsi="Arial" w:cs="Arial"/>
          <w:b/>
          <w:bCs/>
          <w:i/>
          <w:iCs/>
          <w:color w:val="000000"/>
          <w:sz w:val="18"/>
          <w:szCs w:val="18"/>
        </w:rPr>
        <w:t>Corequisite</w:t>
      </w:r>
      <w:r w:rsidRPr="00BB6176">
        <w:rPr>
          <w:rFonts w:ascii="Arial" w:hAnsi="Arial" w:cs="Arial"/>
          <w:i/>
          <w:iCs/>
          <w:color w:val="000000"/>
          <w:sz w:val="18"/>
          <w:szCs w:val="18"/>
        </w:rPr>
        <w:t>: Concurrent enrollment in Animal Science 531.</w:t>
      </w:r>
    </w:p>
    <w:p w14:paraId="5210C8B1" w14:textId="77777777" w:rsidR="00BB6176" w:rsidRPr="00BB6176" w:rsidRDefault="00BB6176"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r w:rsidRPr="00BB6176">
        <w:rPr>
          <w:rFonts w:ascii="Arial" w:hAnsi="Arial" w:cs="Arial"/>
          <w:color w:val="000000"/>
          <w:sz w:val="18"/>
          <w:szCs w:val="18"/>
        </w:rPr>
        <w:t>Students analyze the economic and managerial aspects of the commercial poultry operation with an emphasis on breeding, nutrition, environmental management and housing of growing and laying stock. Flock management and record keeping are also discussed. Students may be required to visit commercial poultry plants in the local area.</w:t>
      </w:r>
    </w:p>
    <w:p w14:paraId="5EBC5FE1" w14:textId="464909E2" w:rsidR="00BB6176" w:rsidRPr="00BB6176" w:rsidRDefault="00BB6176" w:rsidP="00BB6176">
      <w:pPr>
        <w:keepNext/>
        <w:keepLines/>
        <w:suppressAutoHyphens/>
        <w:autoSpaceDE w:val="0"/>
        <w:autoSpaceDN w:val="0"/>
        <w:adjustRightInd w:val="0"/>
        <w:spacing w:before="180" w:after="40" w:line="180" w:lineRule="atLeast"/>
        <w:textAlignment w:val="center"/>
        <w:rPr>
          <w:rFonts w:ascii="Arial" w:hAnsi="Arial" w:cs="Arial"/>
          <w:b/>
          <w:bCs/>
          <w:color w:val="000000"/>
          <w:w w:val="95"/>
          <w:sz w:val="18"/>
          <w:szCs w:val="18"/>
        </w:rPr>
      </w:pPr>
      <w:r w:rsidRPr="00BB6176">
        <w:rPr>
          <w:rFonts w:ascii="Arial" w:hAnsi="Arial" w:cs="Arial"/>
          <w:b/>
          <w:bCs/>
          <w:color w:val="000000"/>
          <w:w w:val="95"/>
          <w:sz w:val="18"/>
          <w:szCs w:val="18"/>
        </w:rPr>
        <w:t>531 Poultry Production Laboratory (1) UC:CSU</w:t>
      </w:r>
    </w:p>
    <w:p w14:paraId="7BB71459" w14:textId="77777777" w:rsidR="00BB6176" w:rsidRPr="00BB6176" w:rsidRDefault="00BB6176" w:rsidP="00BB6176">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8"/>
        </w:rPr>
      </w:pPr>
      <w:r w:rsidRPr="00BB6176">
        <w:rPr>
          <w:rFonts w:ascii="Arial" w:hAnsi="Arial" w:cs="Arial"/>
          <w:i/>
          <w:iCs/>
          <w:color w:val="000000"/>
          <w:sz w:val="18"/>
          <w:szCs w:val="18"/>
        </w:rPr>
        <w:t>Laboratory 2 hours.</w:t>
      </w:r>
    </w:p>
    <w:p w14:paraId="3994A3D3" w14:textId="77777777" w:rsidR="00BB6176" w:rsidRPr="00BB6176" w:rsidRDefault="00BB6176" w:rsidP="00BB6176">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b/>
          <w:bCs/>
          <w:i/>
          <w:iCs/>
          <w:color w:val="FF0000"/>
          <w:sz w:val="18"/>
          <w:szCs w:val="18"/>
        </w:rPr>
      </w:pPr>
      <w:r w:rsidRPr="00BB6176">
        <w:rPr>
          <w:rFonts w:ascii="Arial" w:hAnsi="Arial" w:cs="Arial"/>
          <w:b/>
          <w:bCs/>
          <w:i/>
          <w:iCs/>
          <w:strike/>
          <w:color w:val="FF0000"/>
          <w:sz w:val="18"/>
          <w:szCs w:val="18"/>
        </w:rPr>
        <w:t>Prerequisite</w:t>
      </w:r>
      <w:r w:rsidRPr="00BB6176">
        <w:rPr>
          <w:rFonts w:ascii="Arial" w:hAnsi="Arial" w:cs="Arial"/>
          <w:i/>
          <w:iCs/>
          <w:strike/>
          <w:color w:val="FF0000"/>
          <w:sz w:val="18"/>
          <w:szCs w:val="18"/>
        </w:rPr>
        <w:t>: Animal Science 501 with a grade of “C” or better.</w:t>
      </w:r>
    </w:p>
    <w:p w14:paraId="165DBB7C" w14:textId="77777777" w:rsidR="00BB6176" w:rsidRPr="00BB6176" w:rsidRDefault="00BB6176" w:rsidP="00BB6176">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8"/>
        </w:rPr>
      </w:pPr>
      <w:r w:rsidRPr="00BB6176">
        <w:rPr>
          <w:rFonts w:ascii="Arial" w:hAnsi="Arial" w:cs="Arial"/>
          <w:b/>
          <w:bCs/>
          <w:i/>
          <w:iCs/>
          <w:color w:val="000000"/>
          <w:sz w:val="18"/>
          <w:szCs w:val="18"/>
        </w:rPr>
        <w:t>Corequisite</w:t>
      </w:r>
      <w:r w:rsidRPr="00BB6176">
        <w:rPr>
          <w:rFonts w:ascii="Arial" w:hAnsi="Arial" w:cs="Arial"/>
          <w:i/>
          <w:iCs/>
          <w:color w:val="000000"/>
          <w:sz w:val="18"/>
          <w:szCs w:val="18"/>
        </w:rPr>
        <w:t>: Concurrent enrollment in Animal Science 530.</w:t>
      </w:r>
    </w:p>
    <w:p w14:paraId="24EE31C1" w14:textId="37DAD44A" w:rsidR="00BB6176" w:rsidRDefault="00BB6176"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r w:rsidRPr="00BB6176">
        <w:rPr>
          <w:rFonts w:ascii="Arial" w:hAnsi="Arial" w:cs="Arial"/>
          <w:color w:val="000000"/>
          <w:sz w:val="18"/>
          <w:szCs w:val="18"/>
        </w:rPr>
        <w:t>Students study the principles and practices of commercial poultry production with an emphasis on nutrition, reproduction, environmental management, health, marketing and record keeping. Students gain hands-on experience with skills commonly practiced in poultry production. The practical aspects of poultry production are emphasized.</w:t>
      </w:r>
    </w:p>
    <w:p w14:paraId="610EF8B1" w14:textId="77777777" w:rsidR="005B4B9B" w:rsidRDefault="005B4B9B"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p>
    <w:tbl>
      <w:tblPr>
        <w:tblStyle w:val="TableGrid"/>
        <w:tblW w:w="0" w:type="auto"/>
        <w:tblLook w:val="04A0" w:firstRow="1" w:lastRow="0" w:firstColumn="1" w:lastColumn="0" w:noHBand="0" w:noVBand="1"/>
      </w:tblPr>
      <w:tblGrid>
        <w:gridCol w:w="2515"/>
        <w:gridCol w:w="2515"/>
      </w:tblGrid>
      <w:tr w:rsidR="005B4B9B" w14:paraId="39797A0C" w14:textId="77777777" w:rsidTr="005B4B9B">
        <w:tc>
          <w:tcPr>
            <w:tcW w:w="2515" w:type="dxa"/>
          </w:tcPr>
          <w:p w14:paraId="57572753" w14:textId="132FCC8D" w:rsidR="005B4B9B" w:rsidRPr="005B4B9B" w:rsidRDefault="005B4B9B"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b/>
                <w:bCs/>
                <w:color w:val="000000"/>
                <w:sz w:val="18"/>
                <w:szCs w:val="18"/>
              </w:rPr>
            </w:pPr>
            <w:r w:rsidRPr="005B4B9B">
              <w:rPr>
                <w:rFonts w:ascii="Arial" w:hAnsi="Arial" w:cs="Arial"/>
                <w:b/>
                <w:bCs/>
                <w:color w:val="000000"/>
                <w:sz w:val="18"/>
                <w:szCs w:val="18"/>
              </w:rPr>
              <w:t>C-ID NUMBER</w:t>
            </w:r>
          </w:p>
        </w:tc>
        <w:tc>
          <w:tcPr>
            <w:tcW w:w="2515" w:type="dxa"/>
          </w:tcPr>
          <w:p w14:paraId="458C7BE2" w14:textId="79901D9C" w:rsidR="005B4B9B" w:rsidRPr="005B4B9B" w:rsidRDefault="005B4B9B"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b/>
                <w:bCs/>
                <w:color w:val="000000"/>
                <w:sz w:val="18"/>
                <w:szCs w:val="18"/>
              </w:rPr>
            </w:pPr>
            <w:r w:rsidRPr="005B4B9B">
              <w:rPr>
                <w:rFonts w:ascii="Arial" w:hAnsi="Arial" w:cs="Arial"/>
                <w:b/>
                <w:bCs/>
                <w:color w:val="000000"/>
                <w:sz w:val="18"/>
                <w:szCs w:val="18"/>
              </w:rPr>
              <w:t>LAPC COURSE</w:t>
            </w:r>
          </w:p>
        </w:tc>
      </w:tr>
      <w:tr w:rsidR="005B4B9B" w14:paraId="3B9F6A03" w14:textId="77777777" w:rsidTr="005B4B9B">
        <w:tc>
          <w:tcPr>
            <w:tcW w:w="2515" w:type="dxa"/>
          </w:tcPr>
          <w:p w14:paraId="044BFC40" w14:textId="253C5CF2" w:rsidR="005B4B9B" w:rsidRPr="005B4B9B" w:rsidRDefault="005B4B9B"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70AD47" w:themeColor="accent6"/>
                <w:sz w:val="18"/>
                <w:szCs w:val="18"/>
                <w:u w:val="single"/>
              </w:rPr>
            </w:pPr>
            <w:r w:rsidRPr="005B4B9B">
              <w:rPr>
                <w:rFonts w:ascii="Arial" w:hAnsi="Arial" w:cs="Arial"/>
                <w:color w:val="70AD47" w:themeColor="accent6"/>
                <w:sz w:val="18"/>
                <w:szCs w:val="18"/>
                <w:u w:val="single"/>
              </w:rPr>
              <w:t>ANTH 115 L</w:t>
            </w:r>
          </w:p>
        </w:tc>
        <w:tc>
          <w:tcPr>
            <w:tcW w:w="2515" w:type="dxa"/>
          </w:tcPr>
          <w:p w14:paraId="7218C736" w14:textId="7F1692EA" w:rsidR="005B4B9B" w:rsidRPr="005B4B9B" w:rsidRDefault="005B4B9B"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70AD47" w:themeColor="accent6"/>
                <w:sz w:val="18"/>
                <w:szCs w:val="18"/>
                <w:u w:val="single"/>
              </w:rPr>
            </w:pPr>
            <w:r w:rsidRPr="005B4B9B">
              <w:rPr>
                <w:rFonts w:ascii="Arial" w:hAnsi="Arial" w:cs="Arial"/>
                <w:color w:val="70AD47" w:themeColor="accent6"/>
                <w:sz w:val="18"/>
                <w:szCs w:val="18"/>
                <w:u w:val="single"/>
              </w:rPr>
              <w:t>ANTHRO 111</w:t>
            </w:r>
          </w:p>
        </w:tc>
      </w:tr>
    </w:tbl>
    <w:p w14:paraId="61204C63" w14:textId="77777777" w:rsidR="005B4B9B" w:rsidRDefault="005B4B9B" w:rsidP="00BB6176">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pPr>
    </w:p>
    <w:p w14:paraId="2D00BFD4" w14:textId="11714EFC" w:rsidR="00D76C36" w:rsidRPr="00C30CE0" w:rsidRDefault="00D76C36" w:rsidP="00D76C36">
      <w:pPr>
        <w:pStyle w:val="Heading2"/>
        <w:rPr>
          <w:rStyle w:val="Green-Additions"/>
          <w:color w:val="auto"/>
          <w:u w:val="single"/>
        </w:rPr>
      </w:pPr>
      <w:r w:rsidRPr="00C30CE0">
        <w:rPr>
          <w:rStyle w:val="Green-Additions"/>
          <w:color w:val="auto"/>
          <w:u w:val="single"/>
        </w:rPr>
        <w:t>II</w:t>
      </w:r>
      <w:r w:rsidR="00BB6176">
        <w:rPr>
          <w:rStyle w:val="Green-Additions"/>
          <w:color w:val="auto"/>
          <w:u w:val="single"/>
        </w:rPr>
        <w:t>I</w:t>
      </w:r>
      <w:r w:rsidRPr="00C30CE0">
        <w:rPr>
          <w:rStyle w:val="Green-Additions"/>
          <w:color w:val="auto"/>
          <w:u w:val="single"/>
        </w:rPr>
        <w:t>. Changes to Programs</w:t>
      </w:r>
    </w:p>
    <w:p w14:paraId="7016841A" w14:textId="0184F5C5" w:rsidR="00D76C36" w:rsidRPr="00D76C36" w:rsidRDefault="00D76C36" w:rsidP="00D76C36">
      <w:pPr>
        <w:keepNext/>
        <w:keepLines/>
        <w:suppressAutoHyphens/>
        <w:autoSpaceDE w:val="0"/>
        <w:autoSpaceDN w:val="0"/>
        <w:adjustRightInd w:val="0"/>
        <w:spacing w:before="360" w:after="0" w:line="280" w:lineRule="atLeast"/>
        <w:textAlignment w:val="center"/>
        <w:rPr>
          <w:rFonts w:ascii="Arial" w:hAnsi="Arial" w:cs="Arial"/>
          <w:b/>
          <w:bCs/>
          <w:caps/>
          <w:color w:val="000000"/>
          <w:sz w:val="26"/>
          <w:szCs w:val="26"/>
        </w:rPr>
      </w:pPr>
      <w:r w:rsidRPr="00D76C36">
        <w:rPr>
          <w:rFonts w:ascii="Arial" w:hAnsi="Arial" w:cs="Arial"/>
          <w:b/>
          <w:bCs/>
          <w:caps/>
          <w:color w:val="000000"/>
          <w:sz w:val="26"/>
          <w:szCs w:val="26"/>
        </w:rPr>
        <w:t>General studies: Arts and Humanities</w:t>
      </w:r>
    </w:p>
    <w:p w14:paraId="2AD6C292" w14:textId="77777777" w:rsidR="00D76C36" w:rsidRPr="00D76C36" w:rsidRDefault="00D76C36" w:rsidP="00D76C36">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rPr>
          <w:rFonts w:ascii="Arial" w:hAnsi="Arial" w:cs="Arial"/>
          <w:b/>
          <w:bCs/>
          <w:caps/>
          <w:color w:val="000000"/>
          <w:sz w:val="18"/>
          <w:szCs w:val="18"/>
        </w:rPr>
      </w:pPr>
      <w:r w:rsidRPr="00D76C36">
        <w:rPr>
          <w:rFonts w:ascii="Arial" w:hAnsi="Arial" w:cs="Arial"/>
          <w:b/>
          <w:bCs/>
          <w:caps/>
          <w:color w:val="000000"/>
          <w:sz w:val="18"/>
          <w:szCs w:val="18"/>
        </w:rPr>
        <w:t>(STATE CODE 19181)</w:t>
      </w:r>
    </w:p>
    <w:p w14:paraId="0BF32EE3" w14:textId="77777777" w:rsidR="00D76C36" w:rsidRPr="00D76C36" w:rsidRDefault="00D76C36" w:rsidP="00D76C36">
      <w:pPr>
        <w:tabs>
          <w:tab w:val="left" w:pos="140"/>
        </w:tabs>
        <w:autoSpaceDE w:val="0"/>
        <w:autoSpaceDN w:val="0"/>
        <w:adjustRightInd w:val="0"/>
        <w:spacing w:before="20" w:after="80" w:line="220" w:lineRule="atLeast"/>
        <w:textAlignment w:val="center"/>
        <w:rPr>
          <w:rFonts w:ascii="Arial" w:hAnsi="Arial" w:cs="Arial"/>
          <w:color w:val="000000"/>
          <w:sz w:val="18"/>
          <w:szCs w:val="18"/>
        </w:rPr>
      </w:pPr>
      <w:r w:rsidRPr="00D76C36">
        <w:rPr>
          <w:rFonts w:ascii="Arial" w:hAnsi="Arial" w:cs="Arial"/>
          <w:color w:val="000000"/>
          <w:sz w:val="18"/>
          <w:szCs w:val="18"/>
        </w:rPr>
        <w:t>This area of emphasis represents the core courses for students who want to explore a broad area of courses in the arts and humanities including; Art History, Music, Theater, Journalism, Dance, Communication and Modern Languages.</w:t>
      </w:r>
    </w:p>
    <w:p w14:paraId="0B5A77C2" w14:textId="77777777" w:rsidR="00D76C36" w:rsidRPr="00D76C36" w:rsidRDefault="00D76C36" w:rsidP="00D76C36">
      <w:pPr>
        <w:tabs>
          <w:tab w:val="left" w:pos="140"/>
        </w:tabs>
        <w:autoSpaceDE w:val="0"/>
        <w:autoSpaceDN w:val="0"/>
        <w:adjustRightInd w:val="0"/>
        <w:spacing w:before="20" w:after="80" w:line="220" w:lineRule="atLeast"/>
        <w:textAlignment w:val="center"/>
        <w:rPr>
          <w:rFonts w:ascii="Arial" w:hAnsi="Arial" w:cs="Arial"/>
          <w:color w:val="000000"/>
          <w:sz w:val="18"/>
          <w:szCs w:val="18"/>
        </w:rPr>
      </w:pPr>
      <w:r w:rsidRPr="00D76C36">
        <w:rPr>
          <w:rFonts w:ascii="Arial" w:hAnsi="Arial" w:cs="Arial"/>
          <w:color w:val="000000"/>
          <w:sz w:val="18"/>
          <w:szCs w:val="18"/>
        </w:rPr>
        <w:t xml:space="preserve">Courses used to satisfy the Area of Emphasis may also count toward general education requirements. Courses from a </w:t>
      </w:r>
      <w:r w:rsidRPr="00D76C36">
        <w:rPr>
          <w:rFonts w:ascii="Arial" w:hAnsi="Arial" w:cs="Arial"/>
          <w:color w:val="000000"/>
          <w:sz w:val="18"/>
          <w:szCs w:val="18"/>
        </w:rPr>
        <w:lastRenderedPageBreak/>
        <w:t>minimum two (2) academic disciplines must be completed from within the chosen Area of Emphasis. Each course used toward the unit requirement must be completed with a “C” or better or a “P” if the course is taken on a “pass-no pass” basis.</w:t>
      </w:r>
    </w:p>
    <w:p w14:paraId="28B11748" w14:textId="77777777" w:rsidR="00D76C36" w:rsidRPr="00D76C36" w:rsidRDefault="00D76C36" w:rsidP="00D76C36">
      <w:pPr>
        <w:tabs>
          <w:tab w:val="right" w:pos="4740"/>
        </w:tabs>
        <w:suppressAutoHyphens/>
        <w:autoSpaceDE w:val="0"/>
        <w:autoSpaceDN w:val="0"/>
        <w:adjustRightInd w:val="0"/>
        <w:spacing w:after="60" w:line="200" w:lineRule="atLeast"/>
        <w:textAlignment w:val="baseline"/>
        <w:rPr>
          <w:rFonts w:ascii="Arial" w:hAnsi="Arial" w:cs="Arial"/>
          <w:color w:val="000000"/>
          <w:sz w:val="18"/>
          <w:szCs w:val="18"/>
        </w:rPr>
      </w:pPr>
      <w:r w:rsidRPr="00D76C36">
        <w:rPr>
          <w:rFonts w:ascii="Arial" w:hAnsi="Arial" w:cs="Arial"/>
          <w:caps/>
          <w:color w:val="000000"/>
          <w:sz w:val="18"/>
          <w:szCs w:val="18"/>
        </w:rPr>
        <w:t>Anthro</w:t>
      </w:r>
      <w:r w:rsidRPr="00D76C36">
        <w:rPr>
          <w:rFonts w:ascii="Arial" w:hAnsi="Arial" w:cs="Arial"/>
          <w:color w:val="000000"/>
          <w:sz w:val="18"/>
          <w:szCs w:val="18"/>
        </w:rPr>
        <w:t xml:space="preserve"> 102 (3 units), 105 (3 units), 109 (3 units), 121 (3 units), 161 (3 units); </w:t>
      </w:r>
      <w:r w:rsidRPr="00D76C36">
        <w:rPr>
          <w:rFonts w:ascii="Arial" w:hAnsi="Arial" w:cs="Arial"/>
          <w:caps/>
          <w:color w:val="000000"/>
          <w:sz w:val="18"/>
          <w:szCs w:val="18"/>
        </w:rPr>
        <w:t>ART</w:t>
      </w:r>
      <w:r w:rsidRPr="00D76C36">
        <w:rPr>
          <w:rFonts w:ascii="Arial" w:hAnsi="Arial" w:cs="Arial"/>
          <w:color w:val="000000"/>
          <w:sz w:val="18"/>
          <w:szCs w:val="18"/>
        </w:rPr>
        <w:t xml:space="preserve"> 101 (3 units), 102 (3 units), 103 (3 units), 105 (3 units), 107, (3 units), 109 (3 units), 111 (3 units), 119 (3 units), 137 (3 units), 138 (3 units), 139 (3 units), 201 (3 units), 202 (3 units), 203 (3 units), 204 (3 units), 205 (3 units), 206 (3 units), 207 (3 units), 209 (3 units), 301 (3 units), 302 (3 units), 307 (3 units), 308 (3 units), 309 (3 units), 400 (3 units), 501 (3 units), 502 (3 units), 503 (3 units), 603 (3 units), 604 (3 units), 605 (3 units), 606 (3 units), 620 (3 units), 621 (3 units), 622 (3 units), 700 (3 units), 701 (3 units), 702 (3 units), 703 (3 units), 708 (3 units), 709 (3 units), 710 (3 units), 711 (3 units); </w:t>
      </w:r>
      <w:r w:rsidRPr="00D76C36">
        <w:rPr>
          <w:rFonts w:ascii="Arial" w:hAnsi="Arial" w:cs="Arial"/>
          <w:caps/>
          <w:color w:val="000000"/>
          <w:sz w:val="18"/>
          <w:szCs w:val="18"/>
        </w:rPr>
        <w:t>A S L</w:t>
      </w:r>
      <w:r w:rsidRPr="00D76C36">
        <w:rPr>
          <w:rFonts w:ascii="Arial" w:hAnsi="Arial" w:cs="Arial"/>
          <w:color w:val="000000"/>
          <w:sz w:val="18"/>
          <w:szCs w:val="18"/>
        </w:rPr>
        <w:t xml:space="preserve"> 001 (4 units), 002 (4 units), 003 (4 units), 004 (4 units), 016 (2 units), 025 (2 units), 040 (3 units); </w:t>
      </w:r>
      <w:r w:rsidRPr="00D76C36">
        <w:rPr>
          <w:rFonts w:ascii="Arial" w:hAnsi="Arial" w:cs="Arial"/>
          <w:caps/>
          <w:color w:val="000000"/>
          <w:sz w:val="18"/>
          <w:szCs w:val="18"/>
        </w:rPr>
        <w:t xml:space="preserve">ch dev </w:t>
      </w:r>
      <w:r w:rsidRPr="00D76C36">
        <w:rPr>
          <w:rFonts w:ascii="Arial" w:hAnsi="Arial" w:cs="Arial"/>
          <w:color w:val="000000"/>
          <w:sz w:val="18"/>
          <w:szCs w:val="18"/>
        </w:rPr>
        <w:t xml:space="preserve">009 (3 units); </w:t>
      </w:r>
      <w:r w:rsidRPr="00D76C36">
        <w:rPr>
          <w:rFonts w:ascii="Arial" w:hAnsi="Arial" w:cs="Arial"/>
          <w:caps/>
          <w:color w:val="70AD47" w:themeColor="accent6"/>
          <w:sz w:val="18"/>
          <w:szCs w:val="18"/>
          <w:u w:val="single"/>
        </w:rPr>
        <w:t xml:space="preserve">CHICANO </w:t>
      </w:r>
      <w:r w:rsidRPr="00D76C36">
        <w:rPr>
          <w:rFonts w:ascii="Arial" w:hAnsi="Arial" w:cs="Arial"/>
          <w:color w:val="70AD47" w:themeColor="accent6"/>
          <w:sz w:val="18"/>
          <w:szCs w:val="18"/>
          <w:u w:val="single"/>
        </w:rPr>
        <w:t>007 (3 units)</w:t>
      </w:r>
      <w:r w:rsidRPr="00D76C36">
        <w:rPr>
          <w:rFonts w:ascii="Arial" w:hAnsi="Arial" w:cs="Arial"/>
          <w:sz w:val="18"/>
          <w:szCs w:val="18"/>
        </w:rPr>
        <w:t xml:space="preserve">, </w:t>
      </w:r>
      <w:r w:rsidRPr="00D76C36">
        <w:rPr>
          <w:rFonts w:ascii="Arial" w:hAnsi="Arial" w:cs="Arial"/>
          <w:color w:val="70AD47" w:themeColor="accent6"/>
          <w:sz w:val="18"/>
          <w:szCs w:val="18"/>
          <w:u w:val="single"/>
        </w:rPr>
        <w:t>008 (3 units)</w:t>
      </w:r>
      <w:r w:rsidRPr="00D76C36">
        <w:rPr>
          <w:rFonts w:ascii="Arial" w:hAnsi="Arial" w:cs="Arial"/>
          <w:color w:val="000000"/>
          <w:sz w:val="18"/>
          <w:szCs w:val="18"/>
        </w:rPr>
        <w:t xml:space="preserve">; </w:t>
      </w:r>
      <w:r w:rsidRPr="00D76C36">
        <w:rPr>
          <w:rFonts w:ascii="Arial" w:hAnsi="Arial" w:cs="Arial"/>
          <w:caps/>
          <w:color w:val="000000"/>
          <w:sz w:val="18"/>
          <w:szCs w:val="18"/>
        </w:rPr>
        <w:t>CINEMA</w:t>
      </w:r>
      <w:r w:rsidRPr="00D76C36">
        <w:rPr>
          <w:rFonts w:ascii="Arial" w:hAnsi="Arial" w:cs="Arial"/>
          <w:color w:val="000000"/>
          <w:sz w:val="18"/>
          <w:szCs w:val="18"/>
        </w:rPr>
        <w:t xml:space="preserve"> 003 (3 units), 005 (3 units), 104 (3 units), 107 (3 units); </w:t>
      </w:r>
      <w:r w:rsidRPr="00D76C36">
        <w:rPr>
          <w:rFonts w:ascii="Arial" w:hAnsi="Arial" w:cs="Arial"/>
          <w:caps/>
          <w:color w:val="000000"/>
          <w:sz w:val="18"/>
          <w:szCs w:val="18"/>
        </w:rPr>
        <w:t>COMM</w:t>
      </w:r>
      <w:r w:rsidRPr="00D76C36">
        <w:rPr>
          <w:rFonts w:ascii="Arial" w:hAnsi="Arial" w:cs="Arial"/>
          <w:color w:val="000000"/>
          <w:sz w:val="18"/>
          <w:szCs w:val="18"/>
        </w:rPr>
        <w:t xml:space="preserve"> 190 (3 units); </w:t>
      </w:r>
      <w:r w:rsidRPr="00D76C36">
        <w:rPr>
          <w:rFonts w:ascii="Arial" w:hAnsi="Arial" w:cs="Arial"/>
          <w:caps/>
          <w:color w:val="000000"/>
          <w:sz w:val="18"/>
          <w:szCs w:val="18"/>
        </w:rPr>
        <w:t>counsel</w:t>
      </w:r>
      <w:r w:rsidRPr="00D76C36">
        <w:rPr>
          <w:rFonts w:ascii="Arial" w:hAnsi="Arial" w:cs="Arial"/>
          <w:color w:val="000000"/>
          <w:sz w:val="18"/>
          <w:szCs w:val="18"/>
        </w:rPr>
        <w:t xml:space="preserve"> 020 (3 units), 040 (3 units); </w:t>
      </w:r>
      <w:r w:rsidRPr="00D76C36">
        <w:rPr>
          <w:rFonts w:ascii="Arial" w:hAnsi="Arial" w:cs="Arial"/>
          <w:caps/>
          <w:color w:val="000000"/>
          <w:sz w:val="18"/>
          <w:szCs w:val="18"/>
        </w:rPr>
        <w:t>DANCEST</w:t>
      </w:r>
      <w:r w:rsidRPr="00D76C36">
        <w:rPr>
          <w:rFonts w:ascii="Arial" w:hAnsi="Arial" w:cs="Arial"/>
          <w:color w:val="000000"/>
          <w:sz w:val="18"/>
          <w:szCs w:val="18"/>
        </w:rPr>
        <w:t xml:space="preserve"> 452 (2 units), 801 (3 units), 802 (3 units), 805 (3 units), 806 (3 units), 807 (3 units), 814 (2 units), 815 (2 units), 820 (4 units), 821 (4 units), 822 (1 unit), 826 (1 unit); </w:t>
      </w:r>
      <w:r w:rsidRPr="00D76C36">
        <w:rPr>
          <w:rFonts w:ascii="Arial" w:hAnsi="Arial" w:cs="Arial"/>
          <w:caps/>
          <w:color w:val="000000"/>
          <w:sz w:val="18"/>
          <w:szCs w:val="18"/>
        </w:rPr>
        <w:t>DANCETQ</w:t>
      </w:r>
      <w:r w:rsidRPr="00D76C36">
        <w:rPr>
          <w:rFonts w:ascii="Arial" w:hAnsi="Arial" w:cs="Arial"/>
          <w:color w:val="000000"/>
          <w:sz w:val="18"/>
          <w:szCs w:val="18"/>
        </w:rPr>
        <w:t xml:space="preserve"> 101 (1 unit), 535 (2 units), 536 (2 units); </w:t>
      </w:r>
      <w:r w:rsidRPr="00D76C36">
        <w:rPr>
          <w:rFonts w:ascii="Arial" w:hAnsi="Arial" w:cs="Arial"/>
          <w:caps/>
          <w:color w:val="000000"/>
          <w:sz w:val="18"/>
          <w:szCs w:val="18"/>
        </w:rPr>
        <w:t>DNCESPC</w:t>
      </w:r>
      <w:r w:rsidRPr="00D76C36">
        <w:rPr>
          <w:rFonts w:ascii="Arial" w:hAnsi="Arial" w:cs="Arial"/>
          <w:color w:val="000000"/>
          <w:sz w:val="18"/>
          <w:szCs w:val="18"/>
        </w:rPr>
        <w:t xml:space="preserve"> 331 (1 unit), 441 (1 unit); </w:t>
      </w:r>
      <w:r w:rsidRPr="00D76C36">
        <w:rPr>
          <w:rFonts w:ascii="Arial" w:hAnsi="Arial" w:cs="Arial"/>
          <w:caps/>
          <w:color w:val="000000"/>
          <w:sz w:val="18"/>
          <w:szCs w:val="18"/>
        </w:rPr>
        <w:t>ENGLISH</w:t>
      </w:r>
      <w:r w:rsidRPr="00D76C36">
        <w:rPr>
          <w:rFonts w:ascii="Arial" w:hAnsi="Arial" w:cs="Arial"/>
          <w:color w:val="000000"/>
          <w:sz w:val="18"/>
          <w:szCs w:val="18"/>
        </w:rPr>
        <w:t xml:space="preserve"> 124 (3 units),</w:t>
      </w:r>
      <w:r w:rsidRPr="00D76C36">
        <w:rPr>
          <w:rFonts w:ascii="Arial" w:hAnsi="Arial" w:cs="Arial"/>
          <w:color w:val="368E51"/>
          <w:sz w:val="18"/>
          <w:szCs w:val="18"/>
        </w:rPr>
        <w:t xml:space="preserve"> </w:t>
      </w:r>
      <w:r w:rsidRPr="00D76C36">
        <w:rPr>
          <w:rFonts w:ascii="Arial" w:hAnsi="Arial" w:cs="Arial"/>
          <w:color w:val="000000"/>
          <w:sz w:val="18"/>
          <w:szCs w:val="18"/>
        </w:rPr>
        <w:t>127 (3 units), 203 (3 units), 204 (3 units), 205 (3 units), 206 (3 units), 207 (3 units), 208 (3 units), 210 (3 units), 211 (3 units), 214 (3 units), 215 (3 units), 216 (3 units), 218 (3 units), 219 (3 units), 239 (3 units), 240 (3 units), 245 (3 units),</w:t>
      </w:r>
      <w:r w:rsidRPr="00D76C36">
        <w:rPr>
          <w:rFonts w:ascii="Arial" w:hAnsi="Arial" w:cs="Arial"/>
          <w:color w:val="368E51"/>
          <w:sz w:val="18"/>
          <w:szCs w:val="18"/>
        </w:rPr>
        <w:t xml:space="preserve"> </w:t>
      </w:r>
      <w:r w:rsidRPr="00D76C36">
        <w:rPr>
          <w:rFonts w:ascii="Arial" w:hAnsi="Arial" w:cs="Arial"/>
          <w:color w:val="000000"/>
          <w:sz w:val="18"/>
          <w:szCs w:val="18"/>
        </w:rPr>
        <w:t xml:space="preserve">250 (3 units), 252 (3 units), 270 (3 units); </w:t>
      </w:r>
      <w:r w:rsidRPr="00D76C36">
        <w:rPr>
          <w:rFonts w:ascii="Arial" w:hAnsi="Arial" w:cs="Arial"/>
          <w:caps/>
          <w:color w:val="000000"/>
          <w:sz w:val="18"/>
          <w:szCs w:val="18"/>
        </w:rPr>
        <w:t>FRENCH</w:t>
      </w:r>
      <w:r w:rsidRPr="00D76C36">
        <w:rPr>
          <w:rFonts w:ascii="Arial" w:hAnsi="Arial" w:cs="Arial"/>
          <w:color w:val="000000"/>
          <w:sz w:val="18"/>
          <w:szCs w:val="18"/>
        </w:rPr>
        <w:t xml:space="preserve"> 001 (5 units), 002 (5 units), 003 (5 units), 004 (5 units), 005 (5 units), 006 (5 units), 008 (2 units), 010 (3 units); </w:t>
      </w:r>
      <w:r w:rsidRPr="00D76C36">
        <w:rPr>
          <w:rFonts w:ascii="Arial" w:hAnsi="Arial" w:cs="Arial"/>
          <w:caps/>
          <w:color w:val="000000"/>
          <w:sz w:val="18"/>
          <w:szCs w:val="18"/>
        </w:rPr>
        <w:t>HISTORY</w:t>
      </w:r>
      <w:r w:rsidRPr="00D76C36">
        <w:rPr>
          <w:rFonts w:ascii="Arial" w:hAnsi="Arial" w:cs="Arial"/>
          <w:color w:val="000000"/>
          <w:sz w:val="18"/>
          <w:szCs w:val="18"/>
        </w:rPr>
        <w:t xml:space="preserve"> 001 (3 units), 002 (3 units), 041 (3 units), 042 (3 units), 044 (3 units), 086 (3 units), 087 (3 units); </w:t>
      </w:r>
      <w:r w:rsidRPr="00D76C36">
        <w:rPr>
          <w:rFonts w:ascii="Arial" w:hAnsi="Arial" w:cs="Arial"/>
          <w:caps/>
          <w:color w:val="000000"/>
          <w:sz w:val="18"/>
          <w:szCs w:val="18"/>
        </w:rPr>
        <w:t>HUMAN</w:t>
      </w:r>
      <w:r w:rsidRPr="00D76C36">
        <w:rPr>
          <w:rFonts w:ascii="Arial" w:hAnsi="Arial" w:cs="Arial"/>
          <w:color w:val="000000"/>
          <w:sz w:val="18"/>
          <w:szCs w:val="18"/>
        </w:rPr>
        <w:t xml:space="preserve"> 006 (3 units), 031 (3 units); </w:t>
      </w:r>
      <w:r w:rsidRPr="00D76C36">
        <w:rPr>
          <w:rFonts w:ascii="Arial" w:hAnsi="Arial" w:cs="Arial"/>
          <w:caps/>
          <w:color w:val="000000"/>
          <w:sz w:val="18"/>
          <w:szCs w:val="18"/>
        </w:rPr>
        <w:t>ITALIAN</w:t>
      </w:r>
      <w:r w:rsidRPr="00D76C36">
        <w:rPr>
          <w:rFonts w:ascii="Arial" w:hAnsi="Arial" w:cs="Arial"/>
          <w:color w:val="000000"/>
          <w:sz w:val="18"/>
          <w:szCs w:val="18"/>
        </w:rPr>
        <w:t xml:space="preserve"> 001 (5 units), 002 (5 units), 003 (5 units), 004 (5 units), 005 (5 units), 008 (2 units), 010 (3 units); </w:t>
      </w:r>
      <w:r w:rsidRPr="00D76C36">
        <w:rPr>
          <w:rFonts w:ascii="Arial" w:hAnsi="Arial" w:cs="Arial"/>
          <w:caps/>
          <w:color w:val="000000"/>
          <w:sz w:val="18"/>
          <w:szCs w:val="18"/>
        </w:rPr>
        <w:t>JAPAN</w:t>
      </w:r>
      <w:r w:rsidRPr="00D76C36">
        <w:rPr>
          <w:rFonts w:ascii="Arial" w:hAnsi="Arial" w:cs="Arial"/>
          <w:color w:val="000000"/>
          <w:sz w:val="18"/>
          <w:szCs w:val="18"/>
        </w:rPr>
        <w:t xml:space="preserve"> 001 (5 units), 002 (5 units), 003 (5 units), 004 (5 units), </w:t>
      </w:r>
      <w:r w:rsidRPr="00D76C36">
        <w:rPr>
          <w:rFonts w:ascii="Arial" w:hAnsi="Arial" w:cs="Arial"/>
          <w:color w:val="70AD47" w:themeColor="accent6"/>
          <w:sz w:val="18"/>
          <w:szCs w:val="18"/>
          <w:u w:val="single"/>
        </w:rPr>
        <w:t>009 (3 units)</w:t>
      </w:r>
      <w:r w:rsidRPr="00D76C36">
        <w:rPr>
          <w:rFonts w:ascii="Arial" w:hAnsi="Arial" w:cs="Arial"/>
          <w:color w:val="000000"/>
          <w:sz w:val="18"/>
          <w:szCs w:val="18"/>
        </w:rPr>
        <w:t xml:space="preserve">, 027 (3 units); </w:t>
      </w:r>
      <w:r w:rsidRPr="00D76C36">
        <w:rPr>
          <w:rFonts w:ascii="Arial" w:hAnsi="Arial" w:cs="Arial"/>
          <w:caps/>
          <w:color w:val="000000"/>
          <w:sz w:val="18"/>
          <w:szCs w:val="18"/>
        </w:rPr>
        <w:t xml:space="preserve">MULTIMD </w:t>
      </w:r>
      <w:r w:rsidRPr="00D76C36">
        <w:rPr>
          <w:rFonts w:ascii="Arial" w:hAnsi="Arial" w:cs="Arial"/>
          <w:color w:val="000000"/>
          <w:sz w:val="18"/>
          <w:szCs w:val="18"/>
        </w:rPr>
        <w:t xml:space="preserve">650 (3 units), 651 (3 units); </w:t>
      </w:r>
      <w:r w:rsidRPr="00D76C36">
        <w:rPr>
          <w:rFonts w:ascii="Arial" w:hAnsi="Arial" w:cs="Arial"/>
          <w:caps/>
          <w:color w:val="000000"/>
          <w:sz w:val="18"/>
          <w:szCs w:val="18"/>
        </w:rPr>
        <w:t>MUSIC</w:t>
      </w:r>
      <w:r w:rsidRPr="00D76C36">
        <w:rPr>
          <w:rFonts w:ascii="Arial" w:hAnsi="Arial" w:cs="Arial"/>
          <w:color w:val="000000"/>
          <w:sz w:val="18"/>
          <w:szCs w:val="18"/>
        </w:rPr>
        <w:t xml:space="preserve"> 111 (3 units), 121 (3 units), 122 (3 units), 251-1 (1 unit), 251-2 (1 unit), 251-3 (1 unit), 299 (1 unit), 321 (2 units), 322 (2 units), 323 (2 units), 324 (2 units), 411 (2 units), 412 (2 units), 413 (2 units), 414 (2 units), 501 (1 unit), 601 (2 units), 611 (2 units), 612 (2 units), 613 (2 units), 614 (2 units), 621 (2 units), 622 (2 units), 623 (2 units), 624 (2 units), 651 (2 units), 705 (1 unit), 721 (1 unit), 755 (1 unit); </w:t>
      </w:r>
      <w:r w:rsidRPr="00D76C36">
        <w:rPr>
          <w:rFonts w:ascii="Arial" w:hAnsi="Arial" w:cs="Arial"/>
          <w:caps/>
          <w:color w:val="000000"/>
          <w:sz w:val="18"/>
          <w:szCs w:val="18"/>
        </w:rPr>
        <w:t>PHILOS</w:t>
      </w:r>
      <w:r w:rsidRPr="00D76C36">
        <w:rPr>
          <w:rFonts w:ascii="Arial" w:hAnsi="Arial" w:cs="Arial"/>
          <w:color w:val="000000"/>
          <w:sz w:val="18"/>
          <w:szCs w:val="18"/>
        </w:rPr>
        <w:t xml:space="preserve"> 001 (3 units), 002 (3 units), 012 (3 units), 014 (3 units), 015 (3 units), 019 (3 units), 020 (3 units), 028 (3 units), 030 (3 units), 040 (3 units), 041 (3 units), 042 (3 units); </w:t>
      </w:r>
      <w:r w:rsidRPr="00D76C36">
        <w:rPr>
          <w:rFonts w:ascii="Arial" w:hAnsi="Arial" w:cs="Arial"/>
          <w:caps/>
          <w:color w:val="000000"/>
          <w:sz w:val="18"/>
          <w:szCs w:val="18"/>
        </w:rPr>
        <w:t>PHOTO</w:t>
      </w:r>
      <w:r w:rsidRPr="00D76C36">
        <w:rPr>
          <w:rFonts w:ascii="Arial" w:hAnsi="Arial" w:cs="Arial"/>
          <w:color w:val="000000"/>
          <w:sz w:val="18"/>
          <w:szCs w:val="18"/>
        </w:rPr>
        <w:t xml:space="preserve"> 009 (3 units), 027A (3 units), 027B (3 units), 101 (3 units), 102 (3 units); </w:t>
      </w:r>
      <w:r w:rsidRPr="00D76C36">
        <w:rPr>
          <w:rFonts w:ascii="Arial" w:hAnsi="Arial" w:cs="Arial"/>
          <w:caps/>
          <w:color w:val="000000"/>
          <w:sz w:val="18"/>
          <w:szCs w:val="18"/>
        </w:rPr>
        <w:t>SPANISH</w:t>
      </w:r>
      <w:r w:rsidRPr="00D76C36">
        <w:rPr>
          <w:rFonts w:ascii="Arial" w:hAnsi="Arial" w:cs="Arial"/>
          <w:color w:val="000000"/>
          <w:sz w:val="18"/>
          <w:szCs w:val="18"/>
        </w:rPr>
        <w:t xml:space="preserve"> 001 (5 units), 002 (5 units), 003 (5 units), 004 (5 units), 005 (5 units), 006 (5 units), 009 (3 units), 010 (3 units), 011 (3 units), 012 (3 units), 015 (3 units), 016 (3 units), 025 (3 units), 026 (3 units), 027 (3 units), 035 (5 units), 036 (5 units), 037 (5 units), 065 (3 units); </w:t>
      </w:r>
      <w:r w:rsidRPr="00D76C36">
        <w:rPr>
          <w:rFonts w:ascii="Arial" w:hAnsi="Arial" w:cs="Arial"/>
          <w:caps/>
          <w:color w:val="000000"/>
          <w:sz w:val="18"/>
          <w:szCs w:val="18"/>
        </w:rPr>
        <w:t>THEATER</w:t>
      </w:r>
      <w:r w:rsidRPr="00D76C36">
        <w:rPr>
          <w:rFonts w:ascii="Arial" w:hAnsi="Arial" w:cs="Arial"/>
          <w:color w:val="000000"/>
          <w:sz w:val="18"/>
          <w:szCs w:val="18"/>
        </w:rPr>
        <w:t xml:space="preserve"> 100 (3 units), 110 (3 units), 125 (3 units), 270 (3 units), 271 (3 units), 273 (2 units)</w:t>
      </w:r>
    </w:p>
    <w:p w14:paraId="19CC8207" w14:textId="77777777" w:rsidR="00D76C36" w:rsidRDefault="00D76C36" w:rsidP="00D76C36">
      <w:pPr>
        <w:pBdr>
          <w:top w:val="single" w:sz="2" w:space="9" w:color="auto"/>
        </w:pBdr>
        <w:tabs>
          <w:tab w:val="right" w:pos="4860"/>
        </w:tabs>
        <w:suppressAutoHyphens/>
        <w:autoSpaceDE w:val="0"/>
        <w:autoSpaceDN w:val="0"/>
        <w:adjustRightInd w:val="0"/>
        <w:spacing w:before="60" w:after="20" w:line="160" w:lineRule="atLeast"/>
        <w:textAlignment w:val="baseline"/>
        <w:rPr>
          <w:rFonts w:ascii="Arial" w:hAnsi="Arial" w:cs="Arial"/>
          <w:b/>
          <w:bCs/>
          <w:caps/>
          <w:color w:val="000000"/>
          <w:sz w:val="18"/>
          <w:szCs w:val="18"/>
        </w:rPr>
      </w:pPr>
      <w:r w:rsidRPr="00D76C36">
        <w:rPr>
          <w:rFonts w:ascii="Arial" w:hAnsi="Arial" w:cs="Arial"/>
          <w:b/>
          <w:bCs/>
          <w:caps/>
          <w:color w:val="000000"/>
          <w:sz w:val="18"/>
          <w:szCs w:val="18"/>
        </w:rPr>
        <w:t>Arts and Humanities Emphasis total units</w:t>
      </w:r>
      <w:r w:rsidRPr="00D76C36">
        <w:rPr>
          <w:rFonts w:ascii="Arial" w:hAnsi="Arial" w:cs="Arial"/>
          <w:b/>
          <w:bCs/>
          <w:caps/>
          <w:color w:val="000000"/>
          <w:sz w:val="18"/>
          <w:szCs w:val="18"/>
        </w:rPr>
        <w:tab/>
        <w:t>18</w:t>
      </w:r>
    </w:p>
    <w:p w14:paraId="1EFDD8DD" w14:textId="77777777" w:rsidR="00D76C36" w:rsidRPr="00C30CE0" w:rsidRDefault="00D76C36" w:rsidP="00C30CE0">
      <w:pPr>
        <w:keepNext/>
        <w:keepLines/>
        <w:suppressAutoHyphens/>
        <w:autoSpaceDE w:val="0"/>
        <w:autoSpaceDN w:val="0"/>
        <w:adjustRightInd w:val="0"/>
        <w:spacing w:before="360" w:after="0" w:line="280" w:lineRule="atLeast"/>
        <w:textAlignment w:val="center"/>
        <w:rPr>
          <w:rFonts w:ascii="Arial" w:hAnsi="Arial" w:cs="Arial"/>
          <w:b/>
          <w:bCs/>
          <w:caps/>
          <w:color w:val="000000"/>
          <w:sz w:val="26"/>
          <w:szCs w:val="26"/>
        </w:rPr>
      </w:pPr>
      <w:r w:rsidRPr="00C30CE0">
        <w:rPr>
          <w:rFonts w:ascii="Arial" w:hAnsi="Arial" w:cs="Arial"/>
          <w:b/>
          <w:bCs/>
          <w:caps/>
          <w:color w:val="000000"/>
          <w:sz w:val="26"/>
          <w:szCs w:val="26"/>
        </w:rPr>
        <w:t>LAPC GENERAL EDUCATION PATTERN 2020-2021</w:t>
      </w:r>
    </w:p>
    <w:p w14:paraId="1430EF56" w14:textId="77777777" w:rsidR="00C30CE0" w:rsidRPr="00C30CE0" w:rsidRDefault="00C30CE0" w:rsidP="00C30CE0">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20" w:lineRule="atLeast"/>
        <w:textAlignment w:val="baseline"/>
        <w:rPr>
          <w:rFonts w:ascii="Arial" w:hAnsi="Arial" w:cs="Arial"/>
          <w:b/>
          <w:bCs/>
          <w:color w:val="000000"/>
          <w:sz w:val="20"/>
          <w:szCs w:val="20"/>
        </w:rPr>
      </w:pPr>
      <w:r w:rsidRPr="00C30CE0">
        <w:rPr>
          <w:rFonts w:ascii="Arial" w:hAnsi="Arial" w:cs="Arial"/>
          <w:b/>
          <w:bCs/>
          <w:color w:val="000000"/>
          <w:sz w:val="20"/>
          <w:szCs w:val="20"/>
        </w:rPr>
        <w:t>C. Humanities</w:t>
      </w:r>
    </w:p>
    <w:p w14:paraId="345A7D20" w14:textId="77777777" w:rsidR="00C30CE0" w:rsidRPr="00C30CE0" w:rsidRDefault="00C30CE0" w:rsidP="00C30CE0">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rPr>
          <w:rFonts w:ascii="Arial" w:hAnsi="Arial" w:cs="Arial"/>
          <w:i/>
          <w:iCs/>
          <w:color w:val="000000"/>
          <w:sz w:val="18"/>
          <w:szCs w:val="18"/>
        </w:rPr>
      </w:pPr>
      <w:r w:rsidRPr="00C30CE0">
        <w:rPr>
          <w:rFonts w:ascii="Arial" w:hAnsi="Arial" w:cs="Arial"/>
          <w:i/>
          <w:iCs/>
          <w:color w:val="000000"/>
          <w:sz w:val="18"/>
          <w:szCs w:val="18"/>
        </w:rPr>
        <w:t>3 Sem/4 Qtr Units Minimum</w:t>
      </w:r>
    </w:p>
    <w:p w14:paraId="0E7F0806" w14:textId="48A1D7EE" w:rsidR="00C30CE0" w:rsidRPr="00C30CE0" w:rsidRDefault="00C30CE0" w:rsidP="00C30CE0">
      <w:pPr>
        <w:tabs>
          <w:tab w:val="right" w:leader="dot" w:pos="4860"/>
        </w:tabs>
        <w:suppressAutoHyphens/>
        <w:autoSpaceDE w:val="0"/>
        <w:autoSpaceDN w:val="0"/>
        <w:adjustRightInd w:val="0"/>
        <w:spacing w:after="40" w:line="190" w:lineRule="atLeast"/>
        <w:textAlignment w:val="baseline"/>
        <w:rPr>
          <w:rFonts w:ascii="Arial" w:hAnsi="Arial" w:cs="Arial"/>
          <w:color w:val="000000"/>
          <w:sz w:val="18"/>
          <w:szCs w:val="18"/>
        </w:rPr>
      </w:pPr>
      <w:r w:rsidRPr="00C30CE0">
        <w:rPr>
          <w:rFonts w:ascii="Arial" w:hAnsi="Arial" w:cs="Arial"/>
          <w:caps/>
          <w:color w:val="000000"/>
          <w:sz w:val="18"/>
          <w:szCs w:val="18"/>
        </w:rPr>
        <w:t>A S L</w:t>
      </w:r>
      <w:r w:rsidRPr="00C30CE0">
        <w:rPr>
          <w:rFonts w:ascii="Arial" w:hAnsi="Arial" w:cs="Arial"/>
          <w:color w:val="000000"/>
          <w:sz w:val="18"/>
          <w:szCs w:val="18"/>
        </w:rPr>
        <w:t xml:space="preserve"> 001, 002, 003, 004, 040; </w:t>
      </w:r>
      <w:r w:rsidRPr="00C30CE0">
        <w:rPr>
          <w:rFonts w:ascii="Arial" w:hAnsi="Arial" w:cs="Arial"/>
          <w:caps/>
          <w:color w:val="000000"/>
          <w:sz w:val="18"/>
          <w:szCs w:val="18"/>
        </w:rPr>
        <w:t>ANTHRo</w:t>
      </w:r>
      <w:r w:rsidRPr="00C30CE0">
        <w:rPr>
          <w:rFonts w:ascii="Arial" w:hAnsi="Arial" w:cs="Arial"/>
          <w:color w:val="000000"/>
          <w:sz w:val="18"/>
          <w:szCs w:val="18"/>
        </w:rPr>
        <w:t xml:space="preserve"> 105, 121, 161; </w:t>
      </w:r>
      <w:r w:rsidRPr="00C30CE0">
        <w:rPr>
          <w:rFonts w:ascii="Arial" w:hAnsi="Arial" w:cs="Arial"/>
          <w:caps/>
          <w:color w:val="000000"/>
          <w:sz w:val="18"/>
          <w:szCs w:val="18"/>
        </w:rPr>
        <w:t>ART</w:t>
      </w:r>
      <w:r w:rsidRPr="00C30CE0">
        <w:rPr>
          <w:rFonts w:ascii="Arial" w:hAnsi="Arial" w:cs="Arial"/>
          <w:color w:val="000000"/>
          <w:sz w:val="18"/>
          <w:szCs w:val="18"/>
        </w:rPr>
        <w:t xml:space="preserve"> 092, 101, 102, 103, 105, 107, 109, 111, 119, 137, 138, 139,</w:t>
      </w:r>
      <w:r>
        <w:rPr>
          <w:rFonts w:ascii="Arial" w:hAnsi="Arial" w:cs="Arial"/>
          <w:color w:val="000000"/>
          <w:sz w:val="18"/>
          <w:szCs w:val="18"/>
        </w:rPr>
        <w:t xml:space="preserve"> </w:t>
      </w:r>
      <w:r w:rsidRPr="00C30CE0">
        <w:rPr>
          <w:rFonts w:ascii="Arial" w:hAnsi="Arial" w:cs="Arial"/>
          <w:strike/>
          <w:color w:val="FF0000"/>
          <w:sz w:val="18"/>
          <w:szCs w:val="18"/>
        </w:rPr>
        <w:t>161</w:t>
      </w:r>
      <w:r>
        <w:rPr>
          <w:rFonts w:ascii="Arial" w:hAnsi="Arial" w:cs="Arial"/>
          <w:color w:val="000000"/>
          <w:sz w:val="18"/>
          <w:szCs w:val="18"/>
        </w:rPr>
        <w:t>,</w:t>
      </w:r>
      <w:r w:rsidRPr="00C30CE0">
        <w:rPr>
          <w:rFonts w:ascii="Arial" w:hAnsi="Arial" w:cs="Arial"/>
          <w:color w:val="000000"/>
          <w:sz w:val="18"/>
          <w:szCs w:val="18"/>
        </w:rPr>
        <w:t xml:space="preserve"> 201, 202, 203, 204, 205, 206, 207, 209, 301, 302, 307, 308, 309, 501, 502, 503, 604, 605, 606, 700, 708, 709; </w:t>
      </w:r>
      <w:r w:rsidRPr="00C30CE0">
        <w:rPr>
          <w:rFonts w:ascii="Arial" w:hAnsi="Arial" w:cs="Arial"/>
          <w:caps/>
          <w:color w:val="000000"/>
          <w:sz w:val="18"/>
          <w:szCs w:val="18"/>
        </w:rPr>
        <w:t xml:space="preserve">CHICANO </w:t>
      </w:r>
      <w:r w:rsidRPr="00C30CE0">
        <w:rPr>
          <w:rFonts w:ascii="Arial" w:hAnsi="Arial" w:cs="Arial"/>
          <w:color w:val="000000"/>
          <w:sz w:val="18"/>
          <w:szCs w:val="18"/>
        </w:rPr>
        <w:t xml:space="preserve">037, </w:t>
      </w:r>
      <w:r w:rsidRPr="00C30CE0">
        <w:rPr>
          <w:rFonts w:ascii="Arial" w:hAnsi="Arial" w:cs="Arial"/>
          <w:strike/>
          <w:color w:val="FF0000"/>
          <w:sz w:val="18"/>
          <w:szCs w:val="18"/>
        </w:rPr>
        <w:t>045</w:t>
      </w:r>
      <w:r>
        <w:rPr>
          <w:rFonts w:ascii="Arial" w:hAnsi="Arial" w:cs="Arial"/>
          <w:color w:val="000000"/>
          <w:sz w:val="18"/>
          <w:szCs w:val="18"/>
        </w:rPr>
        <w:t xml:space="preserve">, </w:t>
      </w:r>
      <w:r w:rsidRPr="00C30CE0">
        <w:rPr>
          <w:rFonts w:ascii="Arial" w:hAnsi="Arial" w:cs="Arial"/>
          <w:color w:val="70AD47" w:themeColor="accent6"/>
          <w:sz w:val="18"/>
          <w:szCs w:val="18"/>
          <w:u w:val="single"/>
        </w:rPr>
        <w:t>047</w:t>
      </w:r>
      <w:r w:rsidRPr="00C30CE0">
        <w:rPr>
          <w:rFonts w:ascii="Arial" w:hAnsi="Arial" w:cs="Arial"/>
          <w:color w:val="000000"/>
          <w:sz w:val="18"/>
          <w:szCs w:val="18"/>
        </w:rPr>
        <w:t xml:space="preserve">, 054, 057; </w:t>
      </w:r>
      <w:r w:rsidRPr="00C30CE0">
        <w:rPr>
          <w:rFonts w:ascii="Arial" w:hAnsi="Arial" w:cs="Arial"/>
          <w:caps/>
          <w:color w:val="000000"/>
          <w:sz w:val="18"/>
          <w:szCs w:val="18"/>
        </w:rPr>
        <w:t>CINEMA</w:t>
      </w:r>
      <w:r w:rsidRPr="00C30CE0">
        <w:rPr>
          <w:rFonts w:ascii="Arial" w:hAnsi="Arial" w:cs="Arial"/>
          <w:color w:val="000000"/>
          <w:sz w:val="18"/>
          <w:szCs w:val="18"/>
        </w:rPr>
        <w:t xml:space="preserve"> 003, 104, 107, 113; </w:t>
      </w:r>
      <w:r w:rsidRPr="00C30CE0">
        <w:rPr>
          <w:rFonts w:ascii="Arial" w:hAnsi="Arial" w:cs="Arial"/>
          <w:caps/>
          <w:color w:val="000000"/>
          <w:sz w:val="18"/>
          <w:szCs w:val="18"/>
        </w:rPr>
        <w:t>COMM</w:t>
      </w:r>
      <w:r w:rsidRPr="00C30CE0">
        <w:rPr>
          <w:rFonts w:ascii="Arial" w:hAnsi="Arial" w:cs="Arial"/>
          <w:color w:val="000000"/>
          <w:sz w:val="18"/>
          <w:szCs w:val="18"/>
        </w:rPr>
        <w:t xml:space="preserve"> 122, 130; </w:t>
      </w:r>
      <w:r w:rsidRPr="00C30CE0">
        <w:rPr>
          <w:rFonts w:ascii="Arial" w:hAnsi="Arial" w:cs="Arial"/>
          <w:caps/>
          <w:color w:val="000000"/>
          <w:sz w:val="18"/>
          <w:szCs w:val="18"/>
        </w:rPr>
        <w:t>DANCEST</w:t>
      </w:r>
      <w:r w:rsidRPr="00C30CE0">
        <w:rPr>
          <w:rFonts w:ascii="Arial" w:hAnsi="Arial" w:cs="Arial"/>
          <w:color w:val="000000"/>
          <w:sz w:val="18"/>
          <w:szCs w:val="18"/>
        </w:rPr>
        <w:t xml:space="preserve"> 801, 802, 803, 805, 806, 807, 814; </w:t>
      </w:r>
      <w:r w:rsidRPr="00C30CE0">
        <w:rPr>
          <w:rFonts w:ascii="Arial" w:hAnsi="Arial" w:cs="Arial"/>
          <w:caps/>
          <w:color w:val="000000"/>
          <w:sz w:val="18"/>
          <w:szCs w:val="18"/>
        </w:rPr>
        <w:t>ENGLISH</w:t>
      </w:r>
      <w:r w:rsidRPr="00C30CE0">
        <w:rPr>
          <w:rFonts w:ascii="Arial" w:hAnsi="Arial" w:cs="Arial"/>
          <w:color w:val="000000"/>
          <w:sz w:val="18"/>
          <w:szCs w:val="18"/>
        </w:rPr>
        <w:t xml:space="preserve"> 102, 103, 124,</w:t>
      </w:r>
      <w:r w:rsidRPr="00C30CE0">
        <w:rPr>
          <w:rFonts w:ascii="Arial" w:hAnsi="Arial" w:cs="Arial"/>
          <w:color w:val="368E51"/>
          <w:sz w:val="18"/>
          <w:szCs w:val="18"/>
        </w:rPr>
        <w:t xml:space="preserve"> </w:t>
      </w:r>
      <w:r w:rsidRPr="00C30CE0">
        <w:rPr>
          <w:rFonts w:ascii="Arial" w:hAnsi="Arial" w:cs="Arial"/>
          <w:color w:val="000000"/>
          <w:sz w:val="18"/>
          <w:szCs w:val="18"/>
        </w:rPr>
        <w:t>127, 203, 204, 205, 206, 207, 208, 210, 211, 214, 215, 216, 218, 219, 239, 240, 245,</w:t>
      </w:r>
      <w:r w:rsidRPr="00C30CE0">
        <w:rPr>
          <w:rFonts w:ascii="Arial" w:hAnsi="Arial" w:cs="Arial"/>
          <w:color w:val="368E51"/>
          <w:sz w:val="18"/>
          <w:szCs w:val="18"/>
        </w:rPr>
        <w:t xml:space="preserve"> </w:t>
      </w:r>
      <w:r w:rsidRPr="00C30CE0">
        <w:rPr>
          <w:rFonts w:ascii="Arial" w:hAnsi="Arial" w:cs="Arial"/>
          <w:color w:val="000000"/>
          <w:sz w:val="18"/>
          <w:szCs w:val="18"/>
        </w:rPr>
        <w:t xml:space="preserve">250, 252, 270, 271; </w:t>
      </w:r>
      <w:r w:rsidRPr="00C30CE0">
        <w:rPr>
          <w:rFonts w:ascii="Arial" w:hAnsi="Arial" w:cs="Arial"/>
          <w:caps/>
          <w:color w:val="000000"/>
          <w:sz w:val="18"/>
          <w:szCs w:val="18"/>
        </w:rPr>
        <w:t>FRENCH</w:t>
      </w:r>
      <w:r w:rsidRPr="00C30CE0">
        <w:rPr>
          <w:rFonts w:ascii="Arial" w:hAnsi="Arial" w:cs="Arial"/>
          <w:color w:val="000000"/>
          <w:sz w:val="18"/>
          <w:szCs w:val="18"/>
        </w:rPr>
        <w:t xml:space="preserve"> 001, 002, 003, 004, 005, 006, 010; </w:t>
      </w:r>
      <w:r w:rsidRPr="00C30CE0">
        <w:rPr>
          <w:rFonts w:ascii="Arial" w:hAnsi="Arial" w:cs="Arial"/>
          <w:caps/>
          <w:color w:val="000000"/>
          <w:sz w:val="18"/>
          <w:szCs w:val="18"/>
        </w:rPr>
        <w:t>HISTORY</w:t>
      </w:r>
      <w:r w:rsidRPr="00C30CE0">
        <w:rPr>
          <w:rFonts w:ascii="Arial" w:hAnsi="Arial" w:cs="Arial"/>
          <w:color w:val="000000"/>
          <w:sz w:val="18"/>
          <w:szCs w:val="18"/>
        </w:rPr>
        <w:t xml:space="preserve"> 001, 002, 019, 044, 086, 087; </w:t>
      </w:r>
      <w:r w:rsidRPr="00C30CE0">
        <w:rPr>
          <w:rFonts w:ascii="Arial" w:hAnsi="Arial" w:cs="Arial"/>
          <w:caps/>
          <w:color w:val="000000"/>
          <w:sz w:val="18"/>
          <w:szCs w:val="18"/>
        </w:rPr>
        <w:t>HUMAN</w:t>
      </w:r>
      <w:r w:rsidRPr="00C30CE0">
        <w:rPr>
          <w:rFonts w:ascii="Arial" w:hAnsi="Arial" w:cs="Arial"/>
          <w:color w:val="000000"/>
          <w:sz w:val="18"/>
          <w:szCs w:val="18"/>
        </w:rPr>
        <w:t xml:space="preserve"> 006, 031; </w:t>
      </w:r>
      <w:r w:rsidRPr="00C30CE0">
        <w:rPr>
          <w:rFonts w:ascii="Arial" w:hAnsi="Arial" w:cs="Arial"/>
          <w:caps/>
          <w:color w:val="000000"/>
          <w:sz w:val="18"/>
          <w:szCs w:val="18"/>
        </w:rPr>
        <w:t>ITALIAN</w:t>
      </w:r>
      <w:r w:rsidRPr="00C30CE0">
        <w:rPr>
          <w:rFonts w:ascii="Arial" w:hAnsi="Arial" w:cs="Arial"/>
          <w:color w:val="000000"/>
          <w:sz w:val="18"/>
          <w:szCs w:val="18"/>
        </w:rPr>
        <w:t xml:space="preserve"> 001, 002, 003, 004, 005, 010; </w:t>
      </w:r>
      <w:r w:rsidRPr="00C30CE0">
        <w:rPr>
          <w:rFonts w:ascii="Arial" w:hAnsi="Arial" w:cs="Arial"/>
          <w:caps/>
          <w:color w:val="000000"/>
          <w:sz w:val="18"/>
          <w:szCs w:val="18"/>
        </w:rPr>
        <w:t>JAPAN</w:t>
      </w:r>
      <w:r w:rsidRPr="00C30CE0">
        <w:rPr>
          <w:rFonts w:ascii="Arial" w:hAnsi="Arial" w:cs="Arial"/>
          <w:color w:val="000000"/>
          <w:sz w:val="18"/>
          <w:szCs w:val="18"/>
        </w:rPr>
        <w:t xml:space="preserve"> 001, 002, 003, 004, 009, 027; </w:t>
      </w:r>
      <w:r w:rsidRPr="00C30CE0">
        <w:rPr>
          <w:rFonts w:ascii="Arial" w:hAnsi="Arial" w:cs="Arial"/>
          <w:caps/>
          <w:color w:val="000000"/>
          <w:sz w:val="18"/>
          <w:szCs w:val="18"/>
        </w:rPr>
        <w:t>MUSIC</w:t>
      </w:r>
      <w:r w:rsidRPr="00C30CE0">
        <w:rPr>
          <w:rFonts w:ascii="Arial" w:hAnsi="Arial" w:cs="Arial"/>
          <w:color w:val="000000"/>
          <w:sz w:val="18"/>
          <w:szCs w:val="18"/>
        </w:rPr>
        <w:t xml:space="preserve"> 101, 111, 121, 122, 181, 182, 183, 184, 299, 321, 322, 323, 324, 341, 411, 412, 413, 414, 501, 601, 602, 611, 612, 613, 614, 621, 622, 623, 624, 650, 651, 705, 721, 745, 755, 777; </w:t>
      </w:r>
      <w:r w:rsidRPr="00C30CE0">
        <w:rPr>
          <w:rFonts w:ascii="Arial" w:hAnsi="Arial" w:cs="Arial"/>
          <w:caps/>
          <w:color w:val="000000"/>
          <w:sz w:val="18"/>
          <w:szCs w:val="18"/>
        </w:rPr>
        <w:t>PHILOS</w:t>
      </w:r>
      <w:r w:rsidRPr="00C30CE0">
        <w:rPr>
          <w:rFonts w:ascii="Arial" w:hAnsi="Arial" w:cs="Arial"/>
          <w:color w:val="000000"/>
          <w:sz w:val="18"/>
          <w:szCs w:val="18"/>
        </w:rPr>
        <w:t xml:space="preserve"> 001, 002, 012, 014, 015, 019, 020, 028, 030, 040, 041, 042; </w:t>
      </w:r>
      <w:r w:rsidRPr="00C30CE0">
        <w:rPr>
          <w:rFonts w:ascii="Arial" w:hAnsi="Arial" w:cs="Arial"/>
          <w:caps/>
          <w:color w:val="000000"/>
          <w:sz w:val="18"/>
          <w:szCs w:val="18"/>
        </w:rPr>
        <w:t>PHOTO</w:t>
      </w:r>
      <w:r w:rsidRPr="00C30CE0">
        <w:rPr>
          <w:rFonts w:ascii="Arial" w:hAnsi="Arial" w:cs="Arial"/>
          <w:color w:val="000000"/>
          <w:sz w:val="18"/>
          <w:szCs w:val="18"/>
        </w:rPr>
        <w:t xml:space="preserve"> 009, 027A, 027B, 101, 102; </w:t>
      </w:r>
      <w:r w:rsidRPr="00C30CE0">
        <w:rPr>
          <w:rFonts w:ascii="Arial" w:hAnsi="Arial" w:cs="Arial"/>
          <w:caps/>
          <w:color w:val="000000"/>
          <w:sz w:val="18"/>
          <w:szCs w:val="18"/>
        </w:rPr>
        <w:t>SOC</w:t>
      </w:r>
      <w:r w:rsidRPr="00C30CE0">
        <w:rPr>
          <w:rFonts w:ascii="Arial" w:hAnsi="Arial" w:cs="Arial"/>
          <w:color w:val="000000"/>
          <w:sz w:val="18"/>
          <w:szCs w:val="18"/>
        </w:rPr>
        <w:t xml:space="preserve"> 011, 015, 086; </w:t>
      </w:r>
      <w:r w:rsidRPr="00C30CE0">
        <w:rPr>
          <w:rFonts w:ascii="Arial" w:hAnsi="Arial" w:cs="Arial"/>
          <w:caps/>
          <w:color w:val="000000"/>
          <w:sz w:val="18"/>
          <w:szCs w:val="18"/>
        </w:rPr>
        <w:t>SPANISH</w:t>
      </w:r>
      <w:r w:rsidRPr="00C30CE0">
        <w:rPr>
          <w:rFonts w:ascii="Arial" w:hAnsi="Arial" w:cs="Arial"/>
          <w:color w:val="000000"/>
          <w:sz w:val="18"/>
          <w:szCs w:val="18"/>
        </w:rPr>
        <w:t xml:space="preserve"> 001, 002, 003, 004, 005, 006, 009, 010, 011, 012, 015, 016, 025, 026, 027, 035, 036, 037, 065; </w:t>
      </w:r>
      <w:r w:rsidRPr="00C30CE0">
        <w:rPr>
          <w:rFonts w:ascii="Arial" w:hAnsi="Arial" w:cs="Arial"/>
          <w:caps/>
          <w:color w:val="000000"/>
          <w:sz w:val="18"/>
          <w:szCs w:val="18"/>
        </w:rPr>
        <w:t>THEATER</w:t>
      </w:r>
      <w:r w:rsidRPr="00C30CE0">
        <w:rPr>
          <w:rFonts w:ascii="Arial" w:hAnsi="Arial" w:cs="Arial"/>
          <w:color w:val="000000"/>
          <w:sz w:val="18"/>
          <w:szCs w:val="18"/>
        </w:rPr>
        <w:t xml:space="preserve"> 100, 110, 114, 125, 270, 271, 273, 401</w:t>
      </w:r>
    </w:p>
    <w:p w14:paraId="614EC682" w14:textId="77777777" w:rsidR="00D52F30" w:rsidRPr="00D52F30" w:rsidRDefault="00D52F30" w:rsidP="00D52F3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0" w:line="180" w:lineRule="atLeast"/>
        <w:textAlignment w:val="baseline"/>
        <w:rPr>
          <w:rFonts w:ascii="Arial" w:hAnsi="Arial" w:cs="Arial"/>
          <w:b/>
          <w:bCs/>
          <w:caps/>
          <w:color w:val="000000"/>
          <w:sz w:val="18"/>
          <w:szCs w:val="18"/>
        </w:rPr>
      </w:pPr>
      <w:r w:rsidRPr="00D52F30">
        <w:rPr>
          <w:rFonts w:ascii="Arial" w:hAnsi="Arial" w:cs="Arial"/>
          <w:b/>
          <w:bCs/>
          <w:caps/>
          <w:color w:val="000000"/>
          <w:sz w:val="18"/>
          <w:szCs w:val="18"/>
        </w:rPr>
        <w:t>D2. COMMUNICATION AND ANALYTICAL THINKING</w:t>
      </w:r>
    </w:p>
    <w:p w14:paraId="26224192" w14:textId="77777777" w:rsidR="00D52F30" w:rsidRPr="00D52F30" w:rsidRDefault="00D52F30" w:rsidP="00D52F30">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rPr>
          <w:rFonts w:ascii="Arial" w:hAnsi="Arial" w:cs="Arial"/>
          <w:i/>
          <w:iCs/>
          <w:color w:val="000000"/>
          <w:sz w:val="18"/>
          <w:szCs w:val="18"/>
        </w:rPr>
      </w:pPr>
      <w:r w:rsidRPr="00D52F30">
        <w:rPr>
          <w:rFonts w:ascii="Arial" w:hAnsi="Arial" w:cs="Arial"/>
          <w:i/>
          <w:iCs/>
          <w:color w:val="000000"/>
          <w:sz w:val="18"/>
          <w:szCs w:val="18"/>
        </w:rPr>
        <w:t>3 Sem/4 Qtr Units Minimum</w:t>
      </w:r>
    </w:p>
    <w:p w14:paraId="0B3A3770" w14:textId="77777777" w:rsidR="00D52F30" w:rsidRPr="00D52F30" w:rsidRDefault="00D52F30" w:rsidP="00D52F30">
      <w:pPr>
        <w:tabs>
          <w:tab w:val="right" w:leader="dot" w:pos="4860"/>
        </w:tabs>
        <w:suppressAutoHyphens/>
        <w:autoSpaceDE w:val="0"/>
        <w:autoSpaceDN w:val="0"/>
        <w:adjustRightInd w:val="0"/>
        <w:spacing w:after="40" w:line="190" w:lineRule="atLeast"/>
        <w:textAlignment w:val="baseline"/>
        <w:rPr>
          <w:rFonts w:ascii="Arial" w:hAnsi="Arial" w:cs="Arial"/>
          <w:color w:val="000000"/>
          <w:sz w:val="18"/>
          <w:szCs w:val="18"/>
        </w:rPr>
      </w:pPr>
      <w:r w:rsidRPr="00D52F30">
        <w:rPr>
          <w:rFonts w:ascii="Arial" w:hAnsi="Arial" w:cs="Arial"/>
          <w:caps/>
          <w:color w:val="000000"/>
          <w:sz w:val="18"/>
          <w:szCs w:val="18"/>
        </w:rPr>
        <w:t xml:space="preserve">ACCTG </w:t>
      </w:r>
      <w:r w:rsidRPr="00D52F30">
        <w:rPr>
          <w:rFonts w:ascii="Arial" w:hAnsi="Arial" w:cs="Arial"/>
          <w:color w:val="000000"/>
          <w:sz w:val="18"/>
          <w:szCs w:val="18"/>
        </w:rPr>
        <w:t>001;</w:t>
      </w:r>
      <w:r w:rsidRPr="00D52F30">
        <w:rPr>
          <w:rFonts w:ascii="Arial" w:hAnsi="Arial" w:cs="Arial"/>
          <w:color w:val="368E51"/>
          <w:sz w:val="18"/>
          <w:szCs w:val="18"/>
        </w:rPr>
        <w:t xml:space="preserve"> </w:t>
      </w:r>
      <w:r w:rsidRPr="00D52F30">
        <w:rPr>
          <w:rFonts w:ascii="Arial" w:hAnsi="Arial" w:cs="Arial"/>
          <w:caps/>
          <w:color w:val="000000"/>
          <w:sz w:val="18"/>
          <w:szCs w:val="18"/>
        </w:rPr>
        <w:t>ADM JUS</w:t>
      </w:r>
      <w:r w:rsidRPr="00D52F30">
        <w:rPr>
          <w:rFonts w:ascii="Arial" w:hAnsi="Arial" w:cs="Arial"/>
          <w:color w:val="000000"/>
          <w:sz w:val="18"/>
          <w:szCs w:val="18"/>
        </w:rPr>
        <w:t xml:space="preserve"> 305; </w:t>
      </w:r>
      <w:r w:rsidRPr="00D52F30">
        <w:rPr>
          <w:rFonts w:ascii="Arial" w:hAnsi="Arial" w:cs="Arial"/>
          <w:caps/>
          <w:color w:val="000000"/>
          <w:sz w:val="18"/>
          <w:szCs w:val="18"/>
        </w:rPr>
        <w:t>COMM</w:t>
      </w:r>
      <w:r w:rsidRPr="00D52F30">
        <w:rPr>
          <w:rFonts w:ascii="Arial" w:hAnsi="Arial" w:cs="Arial"/>
          <w:color w:val="000000"/>
          <w:sz w:val="18"/>
          <w:szCs w:val="18"/>
        </w:rPr>
        <w:t xml:space="preserve"> 101, 104, 121, 122, 151, 190; </w:t>
      </w:r>
      <w:r w:rsidRPr="00D52F30">
        <w:rPr>
          <w:rFonts w:ascii="Arial" w:hAnsi="Arial" w:cs="Arial"/>
          <w:caps/>
          <w:color w:val="000000"/>
          <w:sz w:val="18"/>
          <w:szCs w:val="18"/>
        </w:rPr>
        <w:t xml:space="preserve">JOURNAL </w:t>
      </w:r>
      <w:r w:rsidRPr="00D52F30">
        <w:rPr>
          <w:rFonts w:ascii="Arial" w:hAnsi="Arial" w:cs="Arial"/>
          <w:color w:val="000000"/>
          <w:sz w:val="18"/>
          <w:szCs w:val="18"/>
        </w:rPr>
        <w:t>109;</w:t>
      </w:r>
      <w:r w:rsidRPr="00D52F30">
        <w:rPr>
          <w:rFonts w:ascii="Arial" w:hAnsi="Arial" w:cs="Arial"/>
          <w:caps/>
          <w:color w:val="000000"/>
          <w:sz w:val="18"/>
          <w:szCs w:val="18"/>
        </w:rPr>
        <w:t xml:space="preserve"> LIB SCI </w:t>
      </w:r>
      <w:r w:rsidRPr="00D52F30">
        <w:rPr>
          <w:rFonts w:ascii="Arial" w:hAnsi="Arial" w:cs="Arial"/>
          <w:color w:val="000000"/>
          <w:sz w:val="18"/>
          <w:szCs w:val="18"/>
        </w:rPr>
        <w:t xml:space="preserve">102; </w:t>
      </w:r>
      <w:r w:rsidRPr="00D52F30">
        <w:rPr>
          <w:rFonts w:ascii="Arial" w:hAnsi="Arial" w:cs="Arial"/>
          <w:caps/>
          <w:color w:val="000000"/>
          <w:sz w:val="18"/>
          <w:szCs w:val="18"/>
        </w:rPr>
        <w:t>MATH</w:t>
      </w:r>
      <w:r w:rsidRPr="00D52F30">
        <w:rPr>
          <w:rFonts w:ascii="Arial" w:hAnsi="Arial" w:cs="Arial"/>
          <w:color w:val="000000"/>
          <w:sz w:val="18"/>
          <w:szCs w:val="18"/>
        </w:rPr>
        <w:t xml:space="preserve"> </w:t>
      </w:r>
      <w:r w:rsidRPr="00D52F30">
        <w:rPr>
          <w:rFonts w:ascii="Arial" w:hAnsi="Arial" w:cs="Arial"/>
          <w:color w:val="70AD47" w:themeColor="accent6"/>
          <w:sz w:val="18"/>
          <w:szCs w:val="18"/>
          <w:u w:val="single"/>
        </w:rPr>
        <w:t>120</w:t>
      </w:r>
      <w:r w:rsidRPr="00D52F30">
        <w:rPr>
          <w:rFonts w:ascii="Arial" w:hAnsi="Arial" w:cs="Arial"/>
          <w:color w:val="000000"/>
          <w:sz w:val="18"/>
          <w:szCs w:val="18"/>
        </w:rPr>
        <w:t>,</w:t>
      </w:r>
      <w:r w:rsidRPr="00D52F30">
        <w:rPr>
          <w:rFonts w:ascii="Arial" w:hAnsi="Arial" w:cs="Arial"/>
          <w:color w:val="368E51"/>
          <w:sz w:val="18"/>
          <w:szCs w:val="18"/>
        </w:rPr>
        <w:t xml:space="preserve"> </w:t>
      </w:r>
      <w:r w:rsidRPr="00D52F30">
        <w:rPr>
          <w:rFonts w:ascii="Arial" w:hAnsi="Arial" w:cs="Arial"/>
          <w:color w:val="000000"/>
          <w:sz w:val="18"/>
          <w:szCs w:val="18"/>
        </w:rPr>
        <w:t xml:space="preserve">125, 134, 215, 227, </w:t>
      </w:r>
      <w:r w:rsidRPr="00D52F30">
        <w:rPr>
          <w:rFonts w:ascii="Arial" w:hAnsi="Arial" w:cs="Arial"/>
          <w:color w:val="70AD47" w:themeColor="accent6"/>
          <w:sz w:val="18"/>
          <w:szCs w:val="18"/>
          <w:u w:val="single"/>
        </w:rPr>
        <w:t>228A</w:t>
      </w:r>
      <w:r w:rsidRPr="00D52F30">
        <w:rPr>
          <w:rFonts w:ascii="Arial" w:hAnsi="Arial" w:cs="Arial"/>
          <w:color w:val="000000"/>
          <w:sz w:val="18"/>
          <w:szCs w:val="18"/>
        </w:rPr>
        <w:t>,</w:t>
      </w:r>
      <w:r w:rsidRPr="00D52F30">
        <w:rPr>
          <w:rFonts w:ascii="Arial" w:hAnsi="Arial" w:cs="Arial"/>
          <w:color w:val="368E51"/>
          <w:sz w:val="18"/>
          <w:szCs w:val="18"/>
        </w:rPr>
        <w:t xml:space="preserve"> </w:t>
      </w:r>
      <w:r w:rsidRPr="00D52F30">
        <w:rPr>
          <w:rFonts w:ascii="Arial" w:hAnsi="Arial" w:cs="Arial"/>
          <w:color w:val="000000"/>
          <w:sz w:val="18"/>
          <w:szCs w:val="18"/>
        </w:rPr>
        <w:t xml:space="preserve">228B, 238, 240, 260, 261, 262, 263; </w:t>
      </w:r>
      <w:r w:rsidRPr="00D52F30">
        <w:rPr>
          <w:rFonts w:ascii="Arial" w:hAnsi="Arial" w:cs="Arial"/>
          <w:caps/>
          <w:color w:val="000000"/>
          <w:sz w:val="18"/>
          <w:szCs w:val="18"/>
        </w:rPr>
        <w:t>PHILOS</w:t>
      </w:r>
      <w:r w:rsidRPr="00D52F30">
        <w:rPr>
          <w:rFonts w:ascii="Arial" w:hAnsi="Arial" w:cs="Arial"/>
          <w:color w:val="000000"/>
          <w:sz w:val="18"/>
          <w:szCs w:val="18"/>
        </w:rPr>
        <w:t xml:space="preserve"> 005, 006, 009; </w:t>
      </w:r>
      <w:r w:rsidRPr="00D52F30">
        <w:rPr>
          <w:rFonts w:ascii="Arial" w:hAnsi="Arial" w:cs="Arial"/>
          <w:caps/>
          <w:color w:val="000000"/>
          <w:sz w:val="18"/>
          <w:szCs w:val="18"/>
        </w:rPr>
        <w:t>POL SCI</w:t>
      </w:r>
      <w:r w:rsidRPr="00D52F30">
        <w:rPr>
          <w:rFonts w:ascii="Arial" w:hAnsi="Arial" w:cs="Arial"/>
          <w:color w:val="000000"/>
          <w:sz w:val="18"/>
          <w:szCs w:val="18"/>
        </w:rPr>
        <w:t xml:space="preserve"> 005; </w:t>
      </w:r>
      <w:r w:rsidRPr="00D52F30">
        <w:rPr>
          <w:rFonts w:ascii="Arial" w:hAnsi="Arial" w:cs="Arial"/>
          <w:caps/>
          <w:color w:val="000000"/>
          <w:sz w:val="18"/>
          <w:szCs w:val="18"/>
        </w:rPr>
        <w:t>PSYCH</w:t>
      </w:r>
      <w:r w:rsidRPr="00D52F30">
        <w:rPr>
          <w:rFonts w:ascii="Arial" w:hAnsi="Arial" w:cs="Arial"/>
          <w:color w:val="000000"/>
          <w:sz w:val="18"/>
          <w:szCs w:val="18"/>
        </w:rPr>
        <w:t xml:space="preserve"> 066, 074; </w:t>
      </w:r>
      <w:r w:rsidRPr="00D52F30">
        <w:rPr>
          <w:rFonts w:ascii="Arial" w:hAnsi="Arial" w:cs="Arial"/>
          <w:caps/>
          <w:color w:val="000000"/>
          <w:sz w:val="18"/>
          <w:szCs w:val="18"/>
        </w:rPr>
        <w:t>SOC</w:t>
      </w:r>
      <w:r w:rsidRPr="00D52F30">
        <w:rPr>
          <w:rFonts w:ascii="Arial" w:hAnsi="Arial" w:cs="Arial"/>
          <w:color w:val="000000"/>
          <w:sz w:val="18"/>
          <w:szCs w:val="18"/>
        </w:rPr>
        <w:t xml:space="preserve"> 004; </w:t>
      </w:r>
      <w:r w:rsidRPr="00D52F30">
        <w:rPr>
          <w:rFonts w:ascii="Arial" w:hAnsi="Arial" w:cs="Arial"/>
          <w:caps/>
          <w:color w:val="000000"/>
          <w:sz w:val="18"/>
          <w:szCs w:val="18"/>
        </w:rPr>
        <w:t>STAT</w:t>
      </w:r>
      <w:r w:rsidRPr="00D52F30">
        <w:rPr>
          <w:rFonts w:ascii="Arial" w:hAnsi="Arial" w:cs="Arial"/>
          <w:color w:val="000000"/>
          <w:sz w:val="18"/>
          <w:szCs w:val="18"/>
        </w:rPr>
        <w:t xml:space="preserve"> 101</w:t>
      </w:r>
    </w:p>
    <w:p w14:paraId="2A26592B" w14:textId="029AC0BB" w:rsidR="00C30CE0" w:rsidRPr="00C30CE0" w:rsidRDefault="00C30CE0" w:rsidP="00C30CE0">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0" w:line="180" w:lineRule="atLeast"/>
        <w:textAlignment w:val="baseline"/>
        <w:rPr>
          <w:rFonts w:ascii="Arial" w:hAnsi="Arial" w:cs="Arial"/>
          <w:b/>
          <w:bCs/>
          <w:caps/>
          <w:color w:val="000000"/>
          <w:sz w:val="18"/>
          <w:szCs w:val="18"/>
        </w:rPr>
      </w:pPr>
      <w:r w:rsidRPr="00C30CE0">
        <w:rPr>
          <w:rFonts w:ascii="Arial" w:hAnsi="Arial" w:cs="Arial"/>
          <w:b/>
          <w:bCs/>
          <w:caps/>
          <w:color w:val="000000"/>
          <w:sz w:val="18"/>
          <w:szCs w:val="18"/>
        </w:rPr>
        <w:t>E2. One Activity Course</w:t>
      </w:r>
    </w:p>
    <w:p w14:paraId="1C379214" w14:textId="77777777" w:rsidR="00C30CE0" w:rsidRPr="00C30CE0" w:rsidRDefault="00C30CE0" w:rsidP="00C30CE0">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rPr>
          <w:rFonts w:ascii="Arial" w:hAnsi="Arial" w:cs="Arial"/>
          <w:i/>
          <w:iCs/>
          <w:color w:val="000000"/>
          <w:sz w:val="18"/>
          <w:szCs w:val="18"/>
        </w:rPr>
      </w:pPr>
      <w:r w:rsidRPr="00C30CE0">
        <w:rPr>
          <w:rFonts w:ascii="Arial" w:hAnsi="Arial" w:cs="Arial"/>
          <w:i/>
          <w:iCs/>
          <w:color w:val="000000"/>
          <w:sz w:val="18"/>
          <w:szCs w:val="18"/>
        </w:rPr>
        <w:t>1 Unit Minimum</w:t>
      </w:r>
    </w:p>
    <w:p w14:paraId="076B8398" w14:textId="77777777" w:rsidR="00C30CE0" w:rsidRDefault="00C30CE0" w:rsidP="00C30CE0">
      <w:pPr>
        <w:tabs>
          <w:tab w:val="right" w:leader="dot" w:pos="4860"/>
        </w:tabs>
        <w:suppressAutoHyphens/>
        <w:autoSpaceDE w:val="0"/>
        <w:autoSpaceDN w:val="0"/>
        <w:adjustRightInd w:val="0"/>
        <w:spacing w:after="40" w:line="190" w:lineRule="atLeast"/>
        <w:textAlignment w:val="baseline"/>
        <w:rPr>
          <w:rFonts w:ascii="Arial" w:hAnsi="Arial" w:cs="Arial"/>
          <w:color w:val="000000"/>
          <w:sz w:val="18"/>
          <w:szCs w:val="18"/>
        </w:rPr>
      </w:pPr>
      <w:r w:rsidRPr="00C30CE0">
        <w:rPr>
          <w:rFonts w:ascii="Arial" w:hAnsi="Arial" w:cs="Arial"/>
          <w:caps/>
          <w:color w:val="000000"/>
          <w:sz w:val="18"/>
          <w:szCs w:val="18"/>
        </w:rPr>
        <w:t xml:space="preserve">ANML SC </w:t>
      </w:r>
      <w:r w:rsidRPr="00C30CE0">
        <w:rPr>
          <w:rFonts w:ascii="Arial" w:hAnsi="Arial" w:cs="Arial"/>
          <w:color w:val="000000"/>
          <w:sz w:val="18"/>
          <w:szCs w:val="18"/>
        </w:rPr>
        <w:t xml:space="preserve">623; </w:t>
      </w:r>
      <w:r w:rsidRPr="00C30CE0">
        <w:rPr>
          <w:rFonts w:ascii="Arial" w:hAnsi="Arial" w:cs="Arial"/>
          <w:caps/>
          <w:color w:val="000000"/>
          <w:sz w:val="18"/>
          <w:szCs w:val="18"/>
        </w:rPr>
        <w:t>DANCEST</w:t>
      </w:r>
      <w:r w:rsidRPr="00C30CE0">
        <w:rPr>
          <w:rFonts w:ascii="Arial" w:hAnsi="Arial" w:cs="Arial"/>
          <w:color w:val="000000"/>
          <w:sz w:val="18"/>
          <w:szCs w:val="18"/>
        </w:rPr>
        <w:t xml:space="preserve"> </w:t>
      </w:r>
      <w:r w:rsidRPr="00C30CE0">
        <w:rPr>
          <w:rFonts w:ascii="Arial" w:hAnsi="Arial" w:cs="Arial"/>
          <w:strike/>
          <w:color w:val="FF0000"/>
          <w:sz w:val="18"/>
          <w:szCs w:val="18"/>
        </w:rPr>
        <w:t>285</w:t>
      </w:r>
      <w:r>
        <w:rPr>
          <w:rFonts w:ascii="Arial" w:hAnsi="Arial" w:cs="Arial"/>
          <w:color w:val="000000"/>
          <w:sz w:val="18"/>
          <w:szCs w:val="18"/>
        </w:rPr>
        <w:t xml:space="preserve">, </w:t>
      </w:r>
      <w:r w:rsidRPr="00C30CE0">
        <w:rPr>
          <w:rFonts w:ascii="Arial" w:hAnsi="Arial" w:cs="Arial"/>
          <w:color w:val="70AD47" w:themeColor="accent6"/>
          <w:sz w:val="18"/>
          <w:szCs w:val="18"/>
          <w:u w:val="single"/>
        </w:rPr>
        <w:t>301</w:t>
      </w:r>
      <w:r w:rsidRPr="00C30CE0">
        <w:rPr>
          <w:rFonts w:ascii="Arial" w:hAnsi="Arial" w:cs="Arial"/>
          <w:color w:val="000000"/>
          <w:sz w:val="18"/>
          <w:szCs w:val="18"/>
        </w:rPr>
        <w:t xml:space="preserve">, </w:t>
      </w:r>
      <w:r w:rsidRPr="00C30CE0">
        <w:rPr>
          <w:rFonts w:ascii="Arial" w:hAnsi="Arial" w:cs="Arial"/>
          <w:strike/>
          <w:color w:val="FF0000"/>
          <w:sz w:val="18"/>
          <w:szCs w:val="18"/>
        </w:rPr>
        <w:t>331</w:t>
      </w:r>
      <w:r>
        <w:rPr>
          <w:rFonts w:ascii="Arial" w:hAnsi="Arial" w:cs="Arial"/>
          <w:color w:val="000000"/>
          <w:sz w:val="18"/>
          <w:szCs w:val="18"/>
        </w:rPr>
        <w:t xml:space="preserve">, </w:t>
      </w:r>
      <w:r w:rsidRPr="00C30CE0">
        <w:rPr>
          <w:rFonts w:ascii="Arial" w:hAnsi="Arial" w:cs="Arial"/>
          <w:color w:val="000000"/>
          <w:sz w:val="18"/>
          <w:szCs w:val="18"/>
        </w:rPr>
        <w:t xml:space="preserve">452, 801, 802, 806, 807, 814, 815, 820, 821, 822, 826; </w:t>
      </w:r>
      <w:r w:rsidRPr="00C30CE0">
        <w:rPr>
          <w:rFonts w:ascii="Arial" w:hAnsi="Arial" w:cs="Arial"/>
          <w:caps/>
          <w:color w:val="000000"/>
          <w:sz w:val="18"/>
          <w:szCs w:val="18"/>
        </w:rPr>
        <w:t>DANCETQ</w:t>
      </w:r>
      <w:r w:rsidRPr="00C30CE0">
        <w:rPr>
          <w:rFonts w:ascii="Arial" w:hAnsi="Arial" w:cs="Arial"/>
          <w:color w:val="000000"/>
          <w:sz w:val="18"/>
          <w:szCs w:val="18"/>
        </w:rPr>
        <w:t xml:space="preserve"> 101, </w:t>
      </w:r>
      <w:r w:rsidRPr="00C30CE0">
        <w:rPr>
          <w:rFonts w:ascii="Arial" w:hAnsi="Arial" w:cs="Arial"/>
          <w:color w:val="70AD47" w:themeColor="accent6"/>
          <w:sz w:val="18"/>
          <w:szCs w:val="18"/>
          <w:u w:val="single"/>
        </w:rPr>
        <w:t>111</w:t>
      </w:r>
      <w:r w:rsidRPr="00C30CE0">
        <w:rPr>
          <w:rFonts w:ascii="Arial" w:hAnsi="Arial" w:cs="Arial"/>
          <w:color w:val="000000"/>
          <w:sz w:val="18"/>
          <w:szCs w:val="18"/>
        </w:rPr>
        <w:t xml:space="preserve">, 121, 141, 535, 536, 570, 571, 572, 573; </w:t>
      </w:r>
      <w:r w:rsidRPr="00C30CE0">
        <w:rPr>
          <w:rFonts w:ascii="Arial" w:hAnsi="Arial" w:cs="Arial"/>
          <w:caps/>
          <w:color w:val="000000"/>
          <w:sz w:val="18"/>
          <w:szCs w:val="18"/>
        </w:rPr>
        <w:t>DNCESPC</w:t>
      </w:r>
      <w:r w:rsidRPr="00C30CE0">
        <w:rPr>
          <w:rFonts w:ascii="Arial" w:hAnsi="Arial" w:cs="Arial"/>
          <w:color w:val="000000"/>
          <w:sz w:val="18"/>
          <w:szCs w:val="18"/>
        </w:rPr>
        <w:t xml:space="preserve"> 171, 331, 441, 442, 491, 492; </w:t>
      </w:r>
      <w:r w:rsidRPr="00C30CE0">
        <w:rPr>
          <w:rFonts w:ascii="Arial" w:hAnsi="Arial" w:cs="Arial"/>
          <w:caps/>
          <w:color w:val="000000"/>
          <w:sz w:val="18"/>
          <w:szCs w:val="18"/>
        </w:rPr>
        <w:t>HEALTH</w:t>
      </w:r>
      <w:r w:rsidRPr="00C30CE0">
        <w:rPr>
          <w:rFonts w:ascii="Arial" w:hAnsi="Arial" w:cs="Arial"/>
          <w:color w:val="000000"/>
          <w:sz w:val="18"/>
          <w:szCs w:val="18"/>
        </w:rPr>
        <w:t xml:space="preserve"> 002; Any </w:t>
      </w:r>
      <w:r w:rsidRPr="00C30CE0">
        <w:rPr>
          <w:rFonts w:ascii="Arial" w:hAnsi="Arial" w:cs="Arial"/>
          <w:caps/>
          <w:color w:val="000000"/>
          <w:sz w:val="18"/>
          <w:szCs w:val="18"/>
        </w:rPr>
        <w:t xml:space="preserve">DANCEST, DANCETQ, DNCESPC, KIN, or KIN ATH </w:t>
      </w:r>
      <w:r w:rsidRPr="00C30CE0">
        <w:rPr>
          <w:rFonts w:ascii="Arial" w:hAnsi="Arial" w:cs="Arial"/>
          <w:color w:val="000000"/>
          <w:sz w:val="18"/>
          <w:szCs w:val="18"/>
        </w:rPr>
        <w:t>activity course.</w:t>
      </w:r>
    </w:p>
    <w:p w14:paraId="6224BA09" w14:textId="7682C47D" w:rsidR="00C30CE0" w:rsidRPr="00BB6176" w:rsidRDefault="00C30CE0" w:rsidP="00C30CE0">
      <w:pPr>
        <w:pStyle w:val="Heading2"/>
        <w:rPr>
          <w:u w:val="single"/>
        </w:rPr>
      </w:pPr>
      <w:r w:rsidRPr="00BB6176">
        <w:rPr>
          <w:u w:val="single"/>
        </w:rPr>
        <w:t>I</w:t>
      </w:r>
      <w:r w:rsidR="00BB6176" w:rsidRPr="00BB6176">
        <w:rPr>
          <w:u w:val="single"/>
        </w:rPr>
        <w:t>V</w:t>
      </w:r>
      <w:r w:rsidRPr="00BB6176">
        <w:rPr>
          <w:u w:val="single"/>
        </w:rPr>
        <w:t>. UC Transferable Course Agreements</w:t>
      </w:r>
    </w:p>
    <w:p w14:paraId="3CC9FEF5" w14:textId="77777777" w:rsidR="00C30CE0" w:rsidRPr="00C30CE0" w:rsidRDefault="00C30CE0" w:rsidP="00C30CE0">
      <w:pPr>
        <w:keepNext/>
        <w:keepLines/>
        <w:suppressAutoHyphens/>
        <w:autoSpaceDE w:val="0"/>
        <w:autoSpaceDN w:val="0"/>
        <w:adjustRightInd w:val="0"/>
        <w:spacing w:before="180" w:after="40" w:line="180" w:lineRule="atLeast"/>
        <w:textAlignment w:val="center"/>
        <w:rPr>
          <w:rFonts w:ascii="Arial" w:hAnsi="Arial" w:cs="Arial"/>
          <w:b/>
          <w:bCs/>
          <w:color w:val="000000"/>
          <w:w w:val="95"/>
          <w:sz w:val="18"/>
          <w:szCs w:val="18"/>
        </w:rPr>
      </w:pPr>
      <w:r w:rsidRPr="00C30CE0">
        <w:rPr>
          <w:rFonts w:ascii="Arial" w:hAnsi="Arial" w:cs="Arial"/>
          <w:b/>
          <w:bCs/>
          <w:color w:val="000000"/>
          <w:w w:val="95"/>
          <w:sz w:val="18"/>
          <w:szCs w:val="18"/>
        </w:rPr>
        <w:t xml:space="preserve">700 Theatre Festival Workshop (2) </w:t>
      </w:r>
      <w:r w:rsidRPr="00C30CE0">
        <w:rPr>
          <w:rFonts w:ascii="Arial" w:hAnsi="Arial" w:cs="Arial"/>
          <w:b/>
          <w:bCs/>
          <w:color w:val="70AD47" w:themeColor="accent6"/>
          <w:w w:val="95"/>
          <w:sz w:val="18"/>
          <w:szCs w:val="18"/>
          <w:u w:val="single"/>
        </w:rPr>
        <w:t>UC</w:t>
      </w:r>
      <w:r w:rsidRPr="00C30CE0">
        <w:rPr>
          <w:rFonts w:ascii="Arial" w:hAnsi="Arial" w:cs="Arial"/>
          <w:b/>
          <w:bCs/>
          <w:color w:val="000000"/>
          <w:w w:val="95"/>
          <w:sz w:val="18"/>
          <w:szCs w:val="18"/>
        </w:rPr>
        <w:t>:CSU - RPT 3</w:t>
      </w:r>
    </w:p>
    <w:p w14:paraId="2C46C469" w14:textId="77777777" w:rsidR="00C30CE0" w:rsidRPr="00C30CE0" w:rsidRDefault="00C30CE0" w:rsidP="00C30CE0">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rPr>
          <w:rFonts w:ascii="Arial" w:hAnsi="Arial" w:cs="Arial"/>
          <w:i/>
          <w:iCs/>
          <w:color w:val="000000"/>
          <w:sz w:val="18"/>
          <w:szCs w:val="18"/>
        </w:rPr>
      </w:pPr>
      <w:r w:rsidRPr="00C30CE0">
        <w:rPr>
          <w:rFonts w:ascii="Arial" w:hAnsi="Arial" w:cs="Arial"/>
          <w:i/>
          <w:iCs/>
          <w:color w:val="000000"/>
          <w:sz w:val="18"/>
          <w:szCs w:val="18"/>
        </w:rPr>
        <w:t>Laboratory 6 hours.</w:t>
      </w:r>
    </w:p>
    <w:p w14:paraId="6E11CE30" w14:textId="08B61C69" w:rsidR="00C30CE0" w:rsidRPr="00C30CE0" w:rsidRDefault="00C30CE0" w:rsidP="00C30CE0">
      <w:pPr>
        <w:tabs>
          <w:tab w:val="left" w:pos="1340"/>
          <w:tab w:val="right" w:pos="3040"/>
          <w:tab w:val="left" w:pos="3150"/>
          <w:tab w:val="right" w:pos="4770"/>
        </w:tabs>
        <w:autoSpaceDE w:val="0"/>
        <w:autoSpaceDN w:val="0"/>
        <w:adjustRightInd w:val="0"/>
        <w:spacing w:before="40" w:after="60" w:line="210" w:lineRule="atLeast"/>
        <w:textAlignment w:val="center"/>
        <w:rPr>
          <w:rFonts w:ascii="Arial" w:hAnsi="Arial" w:cs="Arial"/>
          <w:color w:val="000000"/>
          <w:sz w:val="18"/>
          <w:szCs w:val="18"/>
        </w:rPr>
        <w:sectPr w:rsidR="00C30CE0" w:rsidRPr="00C30CE0" w:rsidSect="00D9247D">
          <w:type w:val="continuous"/>
          <w:pgSz w:w="12240" w:h="15840"/>
          <w:pgMar w:top="720" w:right="720" w:bottom="720" w:left="720" w:header="720" w:footer="720" w:gutter="0"/>
          <w:cols w:num="2" w:space="720"/>
          <w:docGrid w:linePitch="360"/>
        </w:sectPr>
      </w:pPr>
      <w:r w:rsidRPr="00C30CE0">
        <w:rPr>
          <w:rFonts w:ascii="Arial" w:hAnsi="Arial" w:cs="Arial"/>
          <w:color w:val="000000"/>
          <w:sz w:val="18"/>
          <w:szCs w:val="18"/>
        </w:rPr>
        <w:t>In this course, students learn methods, strategies and skills to compete in theater festivals, for example the Kennedy Center American College Theatre Festival. Students learn the rules of competition and prepare performances or presentations for competition. Areas of competition include: Auditioning for scholarships, professional companies, and college and university programs; stage management; costume, light, sound, and scenic design; allied theater crafts; play writing; dramaturgy; and others which may arise</w:t>
      </w:r>
      <w:r w:rsidR="00D52F30">
        <w:rPr>
          <w:rFonts w:ascii="Arial" w:hAnsi="Arial" w:cs="Arial"/>
          <w:color w:val="000000"/>
          <w:sz w:val="18"/>
          <w:szCs w:val="18"/>
        </w:rPr>
        <w:t>.</w:t>
      </w:r>
    </w:p>
    <w:p w14:paraId="4E3320CA" w14:textId="1A7DD182" w:rsidR="00055121" w:rsidRPr="00055121" w:rsidRDefault="00055121" w:rsidP="00055121"/>
    <w:p w14:paraId="67DB1FD2" w14:textId="5C60B2F3" w:rsidR="00055121" w:rsidRPr="00055121" w:rsidRDefault="00055121" w:rsidP="00055121">
      <w:pPr>
        <w:tabs>
          <w:tab w:val="left" w:pos="1077"/>
        </w:tabs>
      </w:pPr>
      <w:r>
        <w:tab/>
      </w:r>
    </w:p>
    <w:sectPr w:rsidR="00055121" w:rsidRPr="00055121" w:rsidSect="00A7115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CAAE7" w14:textId="77777777" w:rsidR="00104DFF" w:rsidRDefault="00104DFF" w:rsidP="006F54CB">
      <w:pPr>
        <w:spacing w:after="0" w:line="240" w:lineRule="auto"/>
      </w:pPr>
      <w:r>
        <w:separator/>
      </w:r>
    </w:p>
  </w:endnote>
  <w:endnote w:type="continuationSeparator" w:id="0">
    <w:p w14:paraId="587A305F" w14:textId="77777777" w:rsidR="00104DFF" w:rsidRDefault="00104DFF" w:rsidP="006F5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HelveticaNeueLT Std Cn">
    <w:panose1 w:val="020B0506030502030204"/>
    <w:charset w:val="00"/>
    <w:family w:val="swiss"/>
    <w:notTrueType/>
    <w:pitch w:val="variable"/>
    <w:sig w:usb0="800000AF" w:usb1="4000204A" w:usb2="00000000" w:usb3="00000000" w:csb0="00000001" w:csb1="00000000"/>
  </w:font>
  <w:font w:name="Garamond Premr Pro">
    <w:panose1 w:val="02020402060506020403"/>
    <w:charset w:val="00"/>
    <w:family w:val="roman"/>
    <w:notTrueType/>
    <w:pitch w:val="variable"/>
    <w:sig w:usb0="E00002BF" w:usb1="5000E07B" w:usb2="00000000" w:usb3="00000000" w:csb0="0000019F" w:csb1="00000000"/>
  </w:font>
  <w:font w:name="HelveticaNeueLT Std Med Cn">
    <w:panose1 w:val="020B0606030502030204"/>
    <w:charset w:val="00"/>
    <w:family w:val="swiss"/>
    <w:notTrueType/>
    <w:pitch w:val="variable"/>
    <w:sig w:usb0="800000AF" w:usb1="4000204A" w:usb2="00000000" w:usb3="00000000" w:csb0="00000001" w:csb1="00000000"/>
  </w:font>
  <w:font w:name="Garamond Premr Pro Disp">
    <w:panose1 w:val="02020402060506020403"/>
    <w:charset w:val="00"/>
    <w:family w:val="roman"/>
    <w:notTrueType/>
    <w:pitch w:val="variable"/>
    <w:sig w:usb0="E00002BF" w:usb1="5000E07B" w:usb2="00000000" w:usb3="00000000" w:csb0="0000019F" w:csb1="00000000"/>
  </w:font>
  <w:font w:name="Garamond Premr Pro Med Capt">
    <w:panose1 w:val="020205020605060204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Garamond Premr Pro Capt">
    <w:panose1 w:val="02020402060506020403"/>
    <w:charset w:val="00"/>
    <w:family w:val="roman"/>
    <w:notTrueType/>
    <w:pitch w:val="variable"/>
    <w:sig w:usb0="60000287" w:usb1="00000001" w:usb2="00000000" w:usb3="00000000" w:csb0="0000019F" w:csb1="00000000"/>
  </w:font>
  <w:font w:name="Garamond Premr Pro Subh">
    <w:panose1 w:val="02020402060506020403"/>
    <w:charset w:val="00"/>
    <w:family w:val="roman"/>
    <w:notTrueType/>
    <w:pitch w:val="variable"/>
    <w:sig w:usb0="E00002BF" w:usb1="5000E07B" w:usb2="00000000" w:usb3="00000000" w:csb0="0000019F" w:csb1="00000000"/>
  </w:font>
  <w:font w:name="HelveticaNeueLT Std Med">
    <w:panose1 w:val="020B0604020202020204"/>
    <w:charset w:val="00"/>
    <w:family w:val="swiss"/>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4154996"/>
      <w:docPartObj>
        <w:docPartGallery w:val="Page Numbers (Bottom of Page)"/>
        <w:docPartUnique/>
      </w:docPartObj>
    </w:sdtPr>
    <w:sdtEndPr>
      <w:rPr>
        <w:rFonts w:ascii="Arial" w:hAnsi="Arial" w:cs="Arial"/>
        <w:noProof/>
        <w:sz w:val="18"/>
      </w:rPr>
    </w:sdtEndPr>
    <w:sdtContent>
      <w:p w14:paraId="046D20AD" w14:textId="77777777" w:rsidR="00056D06" w:rsidRPr="00CF27C7" w:rsidRDefault="00056D06">
        <w:pPr>
          <w:pStyle w:val="Footer"/>
          <w:jc w:val="right"/>
          <w:rPr>
            <w:rFonts w:ascii="Arial" w:hAnsi="Arial" w:cs="Arial"/>
            <w:sz w:val="18"/>
          </w:rPr>
        </w:pPr>
        <w:r w:rsidRPr="00CF27C7">
          <w:rPr>
            <w:rFonts w:ascii="Arial" w:hAnsi="Arial" w:cs="Arial"/>
            <w:sz w:val="18"/>
          </w:rPr>
          <w:fldChar w:fldCharType="begin"/>
        </w:r>
        <w:r w:rsidRPr="00CF27C7">
          <w:rPr>
            <w:rFonts w:ascii="Arial" w:hAnsi="Arial" w:cs="Arial"/>
            <w:sz w:val="18"/>
          </w:rPr>
          <w:instrText xml:space="preserve"> PAGE   \* MERGEFORMAT </w:instrText>
        </w:r>
        <w:r w:rsidRPr="00CF27C7">
          <w:rPr>
            <w:rFonts w:ascii="Arial" w:hAnsi="Arial" w:cs="Arial"/>
            <w:sz w:val="18"/>
          </w:rPr>
          <w:fldChar w:fldCharType="separate"/>
        </w:r>
        <w:r>
          <w:rPr>
            <w:rFonts w:ascii="Arial" w:hAnsi="Arial" w:cs="Arial"/>
            <w:noProof/>
            <w:sz w:val="18"/>
          </w:rPr>
          <w:t>1</w:t>
        </w:r>
        <w:r w:rsidRPr="00CF27C7">
          <w:rPr>
            <w:rFonts w:ascii="Arial" w:hAnsi="Arial" w:cs="Arial"/>
            <w:noProof/>
            <w:sz w:val="18"/>
          </w:rPr>
          <w:fldChar w:fldCharType="end"/>
        </w:r>
      </w:p>
    </w:sdtContent>
  </w:sdt>
  <w:p w14:paraId="698B4292" w14:textId="237288BC" w:rsidR="00056D06" w:rsidRPr="00AF373B" w:rsidRDefault="00056D06">
    <w:pPr>
      <w:pStyle w:val="Footer"/>
      <w:rPr>
        <w:rFonts w:ascii="Arial" w:hAnsi="Arial" w:cs="Arial"/>
        <w:sz w:val="18"/>
      </w:rPr>
    </w:pPr>
    <w:r>
      <w:rPr>
        <w:rFonts w:ascii="Arial" w:hAnsi="Arial" w:cs="Arial"/>
        <w:sz w:val="18"/>
      </w:rPr>
      <w:t xml:space="preserve">Updated </w:t>
    </w:r>
    <w:r w:rsidR="00442E9C">
      <w:rPr>
        <w:rFonts w:ascii="Arial" w:hAnsi="Arial" w:cs="Arial"/>
        <w:sz w:val="18"/>
      </w:rPr>
      <w:t>1</w:t>
    </w:r>
    <w:r>
      <w:rPr>
        <w:rFonts w:ascii="Arial" w:hAnsi="Arial" w:cs="Arial"/>
        <w:sz w:val="18"/>
      </w:rPr>
      <w:t>/</w:t>
    </w:r>
    <w:r w:rsidR="00A71150">
      <w:rPr>
        <w:rFonts w:ascii="Arial" w:hAnsi="Arial" w:cs="Arial"/>
        <w:sz w:val="18"/>
      </w:rPr>
      <w:t>2</w:t>
    </w:r>
    <w:r w:rsidR="00D52F30">
      <w:rPr>
        <w:rFonts w:ascii="Arial" w:hAnsi="Arial" w:cs="Arial"/>
        <w:sz w:val="18"/>
      </w:rPr>
      <w:t>9</w:t>
    </w:r>
    <w:r>
      <w:rPr>
        <w:rFonts w:ascii="Arial" w:hAnsi="Arial" w:cs="Arial"/>
        <w:sz w:val="18"/>
      </w:rPr>
      <w:t>/202</w:t>
    </w:r>
    <w:r w:rsidR="00442E9C">
      <w:rPr>
        <w:rFonts w:ascii="Arial" w:hAnsi="Arial" w:cs="Arial"/>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78893" w14:textId="77777777" w:rsidR="00104DFF" w:rsidRDefault="00104DFF" w:rsidP="006F54CB">
      <w:pPr>
        <w:spacing w:after="0" w:line="240" w:lineRule="auto"/>
      </w:pPr>
      <w:r>
        <w:separator/>
      </w:r>
    </w:p>
  </w:footnote>
  <w:footnote w:type="continuationSeparator" w:id="0">
    <w:p w14:paraId="04E457B0" w14:textId="77777777" w:rsidR="00104DFF" w:rsidRDefault="00104DFF" w:rsidP="006F5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63835" w14:textId="0B47EB16" w:rsidR="00056D06" w:rsidRPr="00AF373B" w:rsidRDefault="00056D06">
    <w:pPr>
      <w:pStyle w:val="Header"/>
      <w:rPr>
        <w:rFonts w:ascii="Arial" w:hAnsi="Arial" w:cs="Arial"/>
        <w:sz w:val="18"/>
      </w:rPr>
    </w:pPr>
    <w:r w:rsidRPr="00AF373B">
      <w:rPr>
        <w:rFonts w:ascii="Arial" w:hAnsi="Arial" w:cs="Arial"/>
        <w:sz w:val="18"/>
      </w:rPr>
      <w:t>Los Angeles Pierce College 20</w:t>
    </w:r>
    <w:r w:rsidR="008C6922">
      <w:rPr>
        <w:rFonts w:ascii="Arial" w:hAnsi="Arial" w:cs="Arial"/>
        <w:sz w:val="18"/>
      </w:rPr>
      <w:t>20</w:t>
    </w:r>
    <w:r w:rsidRPr="00AF373B">
      <w:rPr>
        <w:rFonts w:ascii="Arial" w:hAnsi="Arial" w:cs="Arial"/>
        <w:sz w:val="18"/>
      </w:rPr>
      <w:t>-20</w:t>
    </w:r>
    <w:r>
      <w:rPr>
        <w:rFonts w:ascii="Arial" w:hAnsi="Arial" w:cs="Arial"/>
        <w:sz w:val="18"/>
      </w:rPr>
      <w:t>2</w:t>
    </w:r>
    <w:r w:rsidR="008C6922">
      <w:rPr>
        <w:rFonts w:ascii="Arial" w:hAnsi="Arial" w:cs="Arial"/>
        <w:sz w:val="18"/>
      </w:rPr>
      <w:t>1</w:t>
    </w:r>
    <w:r w:rsidRPr="00AF373B">
      <w:rPr>
        <w:rFonts w:ascii="Arial" w:hAnsi="Arial" w:cs="Arial"/>
        <w:sz w:val="18"/>
      </w:rPr>
      <w:t xml:space="preserve"> General Catalog Addendum </w:t>
    </w:r>
    <w:r w:rsidR="00442E9C">
      <w:rPr>
        <w:rFonts w:ascii="Arial" w:hAnsi="Arial" w:cs="Arial"/>
        <w:sz w:val="18"/>
      </w:rPr>
      <w:t>B</w:t>
    </w:r>
  </w:p>
  <w:p w14:paraId="650725DD" w14:textId="77777777" w:rsidR="00056D06" w:rsidRDefault="00056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5769"/>
    <w:multiLevelType w:val="hybridMultilevel"/>
    <w:tmpl w:val="8AF664B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DEE06AF"/>
    <w:multiLevelType w:val="hybridMultilevel"/>
    <w:tmpl w:val="22FEE6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4737B6"/>
    <w:multiLevelType w:val="hybridMultilevel"/>
    <w:tmpl w:val="8400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F5345"/>
    <w:multiLevelType w:val="hybridMultilevel"/>
    <w:tmpl w:val="92EE602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493074E"/>
    <w:multiLevelType w:val="hybridMultilevel"/>
    <w:tmpl w:val="12629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C4A0D"/>
    <w:multiLevelType w:val="hybridMultilevel"/>
    <w:tmpl w:val="770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F5681"/>
    <w:multiLevelType w:val="hybridMultilevel"/>
    <w:tmpl w:val="CE3C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82973"/>
    <w:multiLevelType w:val="hybridMultilevel"/>
    <w:tmpl w:val="CB1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56C31"/>
    <w:multiLevelType w:val="hybridMultilevel"/>
    <w:tmpl w:val="9E92C2F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23813874"/>
    <w:multiLevelType w:val="hybridMultilevel"/>
    <w:tmpl w:val="D09230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6460073"/>
    <w:multiLevelType w:val="hybridMultilevel"/>
    <w:tmpl w:val="B164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422C2"/>
    <w:multiLevelType w:val="hybridMultilevel"/>
    <w:tmpl w:val="3D30E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36769"/>
    <w:multiLevelType w:val="hybridMultilevel"/>
    <w:tmpl w:val="C5C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E16CE5"/>
    <w:multiLevelType w:val="hybridMultilevel"/>
    <w:tmpl w:val="91C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524C6"/>
    <w:multiLevelType w:val="hybridMultilevel"/>
    <w:tmpl w:val="0B180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66A62"/>
    <w:multiLevelType w:val="hybridMultilevel"/>
    <w:tmpl w:val="24182A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C49006F"/>
    <w:multiLevelType w:val="hybridMultilevel"/>
    <w:tmpl w:val="B022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85985"/>
    <w:multiLevelType w:val="hybridMultilevel"/>
    <w:tmpl w:val="9DB2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1FD4"/>
    <w:multiLevelType w:val="hybridMultilevel"/>
    <w:tmpl w:val="D446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6C23C6"/>
    <w:multiLevelType w:val="hybridMultilevel"/>
    <w:tmpl w:val="5ACA95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4C397E78"/>
    <w:multiLevelType w:val="hybridMultilevel"/>
    <w:tmpl w:val="0F743B9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551D7D82"/>
    <w:multiLevelType w:val="hybridMultilevel"/>
    <w:tmpl w:val="C3C8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6A2B35"/>
    <w:multiLevelType w:val="hybridMultilevel"/>
    <w:tmpl w:val="B28C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B66B0F"/>
    <w:multiLevelType w:val="hybridMultilevel"/>
    <w:tmpl w:val="88D826B0"/>
    <w:lvl w:ilvl="0" w:tplc="F0B629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0D1EDE"/>
    <w:multiLevelType w:val="hybridMultilevel"/>
    <w:tmpl w:val="CF54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E4429A"/>
    <w:multiLevelType w:val="hybridMultilevel"/>
    <w:tmpl w:val="A61A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07976"/>
    <w:multiLevelType w:val="hybridMultilevel"/>
    <w:tmpl w:val="D6C2899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7BFE0457"/>
    <w:multiLevelType w:val="hybridMultilevel"/>
    <w:tmpl w:val="3FB0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56E51"/>
    <w:multiLevelType w:val="hybridMultilevel"/>
    <w:tmpl w:val="639E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17"/>
  </w:num>
  <w:num w:numId="4">
    <w:abstractNumId w:val="9"/>
  </w:num>
  <w:num w:numId="5">
    <w:abstractNumId w:val="8"/>
  </w:num>
  <w:num w:numId="6">
    <w:abstractNumId w:val="3"/>
  </w:num>
  <w:num w:numId="7">
    <w:abstractNumId w:val="15"/>
  </w:num>
  <w:num w:numId="8">
    <w:abstractNumId w:val="20"/>
  </w:num>
  <w:num w:numId="9">
    <w:abstractNumId w:val="26"/>
  </w:num>
  <w:num w:numId="10">
    <w:abstractNumId w:val="0"/>
  </w:num>
  <w:num w:numId="11">
    <w:abstractNumId w:val="19"/>
  </w:num>
  <w:num w:numId="12">
    <w:abstractNumId w:val="21"/>
  </w:num>
  <w:num w:numId="13">
    <w:abstractNumId w:val="5"/>
  </w:num>
  <w:num w:numId="14">
    <w:abstractNumId w:val="1"/>
  </w:num>
  <w:num w:numId="15">
    <w:abstractNumId w:val="11"/>
  </w:num>
  <w:num w:numId="16">
    <w:abstractNumId w:val="18"/>
  </w:num>
  <w:num w:numId="17">
    <w:abstractNumId w:val="27"/>
  </w:num>
  <w:num w:numId="18">
    <w:abstractNumId w:val="22"/>
  </w:num>
  <w:num w:numId="19">
    <w:abstractNumId w:val="4"/>
  </w:num>
  <w:num w:numId="20">
    <w:abstractNumId w:val="25"/>
  </w:num>
  <w:num w:numId="21">
    <w:abstractNumId w:val="7"/>
  </w:num>
  <w:num w:numId="22">
    <w:abstractNumId w:val="12"/>
  </w:num>
  <w:num w:numId="23">
    <w:abstractNumId w:val="16"/>
  </w:num>
  <w:num w:numId="24">
    <w:abstractNumId w:val="13"/>
  </w:num>
  <w:num w:numId="25">
    <w:abstractNumId w:val="10"/>
  </w:num>
  <w:num w:numId="26">
    <w:abstractNumId w:val="28"/>
  </w:num>
  <w:num w:numId="27">
    <w:abstractNumId w:val="23"/>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readOnly" w:enforcement="1" w:cryptProviderType="rsaAES" w:cryptAlgorithmClass="hash" w:cryptAlgorithmType="typeAny" w:cryptAlgorithmSid="14" w:cryptSpinCount="100000" w:hash="IyRcLL4Y3m446e5lOC3PgfmbCaFfyTO4mxLkhRI8BGEuUp+JICjT2/DLYzhB7iFz+yTJ1m4weekZLzEAJDTKkg==" w:salt="vPmhemtmFEJxOv3xtE0W5A=="/>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97"/>
    <w:rsid w:val="000000AF"/>
    <w:rsid w:val="000231D3"/>
    <w:rsid w:val="00026C70"/>
    <w:rsid w:val="00026D1F"/>
    <w:rsid w:val="00026D27"/>
    <w:rsid w:val="00033ECB"/>
    <w:rsid w:val="00047015"/>
    <w:rsid w:val="00047BC7"/>
    <w:rsid w:val="00052C4E"/>
    <w:rsid w:val="00055121"/>
    <w:rsid w:val="00055C80"/>
    <w:rsid w:val="00056D06"/>
    <w:rsid w:val="00061CB6"/>
    <w:rsid w:val="00062DF6"/>
    <w:rsid w:val="00074DFC"/>
    <w:rsid w:val="000852DF"/>
    <w:rsid w:val="000951F4"/>
    <w:rsid w:val="00096402"/>
    <w:rsid w:val="000A2F58"/>
    <w:rsid w:val="000D19EE"/>
    <w:rsid w:val="000D6921"/>
    <w:rsid w:val="000E1038"/>
    <w:rsid w:val="000E16AC"/>
    <w:rsid w:val="000E3325"/>
    <w:rsid w:val="000E40CF"/>
    <w:rsid w:val="000F7ECC"/>
    <w:rsid w:val="00104DFF"/>
    <w:rsid w:val="001076CD"/>
    <w:rsid w:val="00110B89"/>
    <w:rsid w:val="00111B73"/>
    <w:rsid w:val="001229A8"/>
    <w:rsid w:val="001276D6"/>
    <w:rsid w:val="00127771"/>
    <w:rsid w:val="00127A7A"/>
    <w:rsid w:val="001312FA"/>
    <w:rsid w:val="0013762D"/>
    <w:rsid w:val="001409EA"/>
    <w:rsid w:val="00143B70"/>
    <w:rsid w:val="00143BC4"/>
    <w:rsid w:val="00143CC5"/>
    <w:rsid w:val="001474D8"/>
    <w:rsid w:val="00154402"/>
    <w:rsid w:val="00161A40"/>
    <w:rsid w:val="00163089"/>
    <w:rsid w:val="0016626F"/>
    <w:rsid w:val="00166ED8"/>
    <w:rsid w:val="00175977"/>
    <w:rsid w:val="00186287"/>
    <w:rsid w:val="001943CA"/>
    <w:rsid w:val="00196BA4"/>
    <w:rsid w:val="001A380E"/>
    <w:rsid w:val="001A5819"/>
    <w:rsid w:val="001A7501"/>
    <w:rsid w:val="001B0847"/>
    <w:rsid w:val="001B1B65"/>
    <w:rsid w:val="001B1CCD"/>
    <w:rsid w:val="001B28A9"/>
    <w:rsid w:val="001B4928"/>
    <w:rsid w:val="001C7EB8"/>
    <w:rsid w:val="001D7DA4"/>
    <w:rsid w:val="001E285D"/>
    <w:rsid w:val="001E4735"/>
    <w:rsid w:val="001E507A"/>
    <w:rsid w:val="001E5D8B"/>
    <w:rsid w:val="001E7670"/>
    <w:rsid w:val="0020643F"/>
    <w:rsid w:val="00212D40"/>
    <w:rsid w:val="00216D85"/>
    <w:rsid w:val="00220800"/>
    <w:rsid w:val="00226F6A"/>
    <w:rsid w:val="00237788"/>
    <w:rsid w:val="00244A66"/>
    <w:rsid w:val="0024641A"/>
    <w:rsid w:val="00251ACB"/>
    <w:rsid w:val="002522F3"/>
    <w:rsid w:val="00263F17"/>
    <w:rsid w:val="00263F99"/>
    <w:rsid w:val="00264A2C"/>
    <w:rsid w:val="00271A0F"/>
    <w:rsid w:val="0027289F"/>
    <w:rsid w:val="002816C4"/>
    <w:rsid w:val="00284526"/>
    <w:rsid w:val="00291FF0"/>
    <w:rsid w:val="002929E1"/>
    <w:rsid w:val="002A3845"/>
    <w:rsid w:val="002B0A27"/>
    <w:rsid w:val="002D45AB"/>
    <w:rsid w:val="002E1422"/>
    <w:rsid w:val="002E1904"/>
    <w:rsid w:val="002E5234"/>
    <w:rsid w:val="00301D38"/>
    <w:rsid w:val="00301F1A"/>
    <w:rsid w:val="00303CE2"/>
    <w:rsid w:val="00303E09"/>
    <w:rsid w:val="0030545E"/>
    <w:rsid w:val="00316183"/>
    <w:rsid w:val="00331597"/>
    <w:rsid w:val="0033356B"/>
    <w:rsid w:val="0033491C"/>
    <w:rsid w:val="00334C5B"/>
    <w:rsid w:val="003355B7"/>
    <w:rsid w:val="00341455"/>
    <w:rsid w:val="00344795"/>
    <w:rsid w:val="00345D6A"/>
    <w:rsid w:val="00351326"/>
    <w:rsid w:val="003531EE"/>
    <w:rsid w:val="00354031"/>
    <w:rsid w:val="0035498E"/>
    <w:rsid w:val="00357E86"/>
    <w:rsid w:val="00364AE8"/>
    <w:rsid w:val="00371B88"/>
    <w:rsid w:val="00371CF5"/>
    <w:rsid w:val="00380C9D"/>
    <w:rsid w:val="00386FE4"/>
    <w:rsid w:val="003903AC"/>
    <w:rsid w:val="00392ABF"/>
    <w:rsid w:val="003A4AB7"/>
    <w:rsid w:val="003A6214"/>
    <w:rsid w:val="003A7598"/>
    <w:rsid w:val="003B5280"/>
    <w:rsid w:val="003C2E0C"/>
    <w:rsid w:val="003D0B33"/>
    <w:rsid w:val="003D7BC1"/>
    <w:rsid w:val="003E115F"/>
    <w:rsid w:val="003E6965"/>
    <w:rsid w:val="003F391C"/>
    <w:rsid w:val="0040262E"/>
    <w:rsid w:val="00407CF1"/>
    <w:rsid w:val="004155EE"/>
    <w:rsid w:val="00415F8F"/>
    <w:rsid w:val="004174D5"/>
    <w:rsid w:val="00442E9C"/>
    <w:rsid w:val="00451617"/>
    <w:rsid w:val="0045594B"/>
    <w:rsid w:val="00464645"/>
    <w:rsid w:val="004654BC"/>
    <w:rsid w:val="00466DBA"/>
    <w:rsid w:val="00480C6D"/>
    <w:rsid w:val="00485643"/>
    <w:rsid w:val="00494303"/>
    <w:rsid w:val="00494C4C"/>
    <w:rsid w:val="004950AF"/>
    <w:rsid w:val="004A7E10"/>
    <w:rsid w:val="004B158D"/>
    <w:rsid w:val="004B57F0"/>
    <w:rsid w:val="004C4E99"/>
    <w:rsid w:val="004D7144"/>
    <w:rsid w:val="004F1FE0"/>
    <w:rsid w:val="004F29E7"/>
    <w:rsid w:val="004F3144"/>
    <w:rsid w:val="004F5242"/>
    <w:rsid w:val="00516FF3"/>
    <w:rsid w:val="00521026"/>
    <w:rsid w:val="00521804"/>
    <w:rsid w:val="00524C1E"/>
    <w:rsid w:val="00536DC2"/>
    <w:rsid w:val="005407EC"/>
    <w:rsid w:val="00541232"/>
    <w:rsid w:val="0054368C"/>
    <w:rsid w:val="00547D15"/>
    <w:rsid w:val="005532AE"/>
    <w:rsid w:val="00554763"/>
    <w:rsid w:val="00556409"/>
    <w:rsid w:val="00557151"/>
    <w:rsid w:val="00565B7A"/>
    <w:rsid w:val="0056723C"/>
    <w:rsid w:val="00576314"/>
    <w:rsid w:val="00577A9D"/>
    <w:rsid w:val="00582888"/>
    <w:rsid w:val="00587DC1"/>
    <w:rsid w:val="005A11F8"/>
    <w:rsid w:val="005A4231"/>
    <w:rsid w:val="005A473D"/>
    <w:rsid w:val="005A565C"/>
    <w:rsid w:val="005A6C0A"/>
    <w:rsid w:val="005B0F7B"/>
    <w:rsid w:val="005B1CE4"/>
    <w:rsid w:val="005B4B9B"/>
    <w:rsid w:val="005C1201"/>
    <w:rsid w:val="005C6F02"/>
    <w:rsid w:val="005D50BB"/>
    <w:rsid w:val="005E3F38"/>
    <w:rsid w:val="005E485A"/>
    <w:rsid w:val="005F3000"/>
    <w:rsid w:val="006004EA"/>
    <w:rsid w:val="00604EC5"/>
    <w:rsid w:val="0061266E"/>
    <w:rsid w:val="0061289A"/>
    <w:rsid w:val="00613EAE"/>
    <w:rsid w:val="00614E24"/>
    <w:rsid w:val="00616A67"/>
    <w:rsid w:val="00621458"/>
    <w:rsid w:val="00626EC9"/>
    <w:rsid w:val="00630BD1"/>
    <w:rsid w:val="0063663E"/>
    <w:rsid w:val="00637E19"/>
    <w:rsid w:val="00653988"/>
    <w:rsid w:val="006578CF"/>
    <w:rsid w:val="006600AA"/>
    <w:rsid w:val="00660F2B"/>
    <w:rsid w:val="006708AD"/>
    <w:rsid w:val="00680305"/>
    <w:rsid w:val="006820EE"/>
    <w:rsid w:val="006910E0"/>
    <w:rsid w:val="006930B4"/>
    <w:rsid w:val="00693BB2"/>
    <w:rsid w:val="006A1746"/>
    <w:rsid w:val="006A4F15"/>
    <w:rsid w:val="006A5A80"/>
    <w:rsid w:val="006B47FF"/>
    <w:rsid w:val="006C6A49"/>
    <w:rsid w:val="006D1EBC"/>
    <w:rsid w:val="006D3F95"/>
    <w:rsid w:val="006D5FC2"/>
    <w:rsid w:val="006D7DFA"/>
    <w:rsid w:val="006E0FF6"/>
    <w:rsid w:val="006E1E29"/>
    <w:rsid w:val="006E687D"/>
    <w:rsid w:val="006F09FC"/>
    <w:rsid w:val="006F1C73"/>
    <w:rsid w:val="006F2735"/>
    <w:rsid w:val="006F5346"/>
    <w:rsid w:val="006F54CB"/>
    <w:rsid w:val="006F7BF6"/>
    <w:rsid w:val="00712E95"/>
    <w:rsid w:val="00715AD4"/>
    <w:rsid w:val="00723C6D"/>
    <w:rsid w:val="00731A1F"/>
    <w:rsid w:val="00732E5A"/>
    <w:rsid w:val="007367EC"/>
    <w:rsid w:val="0075156D"/>
    <w:rsid w:val="00753D7B"/>
    <w:rsid w:val="007557A7"/>
    <w:rsid w:val="00764B39"/>
    <w:rsid w:val="00771ACD"/>
    <w:rsid w:val="00772EBF"/>
    <w:rsid w:val="0077362E"/>
    <w:rsid w:val="00774CBD"/>
    <w:rsid w:val="0079146E"/>
    <w:rsid w:val="007915EF"/>
    <w:rsid w:val="00791FA6"/>
    <w:rsid w:val="00792FEE"/>
    <w:rsid w:val="007A583F"/>
    <w:rsid w:val="007C0BAF"/>
    <w:rsid w:val="007C0C2C"/>
    <w:rsid w:val="007C1EDD"/>
    <w:rsid w:val="007C40B0"/>
    <w:rsid w:val="007C533C"/>
    <w:rsid w:val="007C750B"/>
    <w:rsid w:val="007D220F"/>
    <w:rsid w:val="007D3324"/>
    <w:rsid w:val="007E0024"/>
    <w:rsid w:val="007E1E9F"/>
    <w:rsid w:val="007F1031"/>
    <w:rsid w:val="007F2169"/>
    <w:rsid w:val="007F6C6C"/>
    <w:rsid w:val="00804C37"/>
    <w:rsid w:val="00810382"/>
    <w:rsid w:val="00810E5D"/>
    <w:rsid w:val="00823DAD"/>
    <w:rsid w:val="008275F5"/>
    <w:rsid w:val="00834E33"/>
    <w:rsid w:val="0083599B"/>
    <w:rsid w:val="008360F2"/>
    <w:rsid w:val="00850C17"/>
    <w:rsid w:val="00855975"/>
    <w:rsid w:val="00861078"/>
    <w:rsid w:val="00880E1F"/>
    <w:rsid w:val="0089014C"/>
    <w:rsid w:val="00890A59"/>
    <w:rsid w:val="008911CD"/>
    <w:rsid w:val="008914E5"/>
    <w:rsid w:val="00891CFD"/>
    <w:rsid w:val="00893509"/>
    <w:rsid w:val="008944A8"/>
    <w:rsid w:val="00894997"/>
    <w:rsid w:val="008A3710"/>
    <w:rsid w:val="008A580F"/>
    <w:rsid w:val="008B13AE"/>
    <w:rsid w:val="008B364C"/>
    <w:rsid w:val="008C289D"/>
    <w:rsid w:val="008C3127"/>
    <w:rsid w:val="008C5628"/>
    <w:rsid w:val="008C6922"/>
    <w:rsid w:val="008C7E24"/>
    <w:rsid w:val="008D2AEC"/>
    <w:rsid w:val="008D3E3F"/>
    <w:rsid w:val="008D45DE"/>
    <w:rsid w:val="008D700E"/>
    <w:rsid w:val="008E2D71"/>
    <w:rsid w:val="008E4D6E"/>
    <w:rsid w:val="008E5BCA"/>
    <w:rsid w:val="008E7D04"/>
    <w:rsid w:val="008F1BCF"/>
    <w:rsid w:val="008F2DF1"/>
    <w:rsid w:val="00916E67"/>
    <w:rsid w:val="009218FF"/>
    <w:rsid w:val="00924E72"/>
    <w:rsid w:val="00927268"/>
    <w:rsid w:val="009306E7"/>
    <w:rsid w:val="00932316"/>
    <w:rsid w:val="00932C9E"/>
    <w:rsid w:val="0093563C"/>
    <w:rsid w:val="0093787C"/>
    <w:rsid w:val="00937ADF"/>
    <w:rsid w:val="00944A12"/>
    <w:rsid w:val="009457E1"/>
    <w:rsid w:val="00953046"/>
    <w:rsid w:val="009549C7"/>
    <w:rsid w:val="0095793E"/>
    <w:rsid w:val="0096568A"/>
    <w:rsid w:val="009749B0"/>
    <w:rsid w:val="0099775D"/>
    <w:rsid w:val="009A1290"/>
    <w:rsid w:val="009B036D"/>
    <w:rsid w:val="009B28D3"/>
    <w:rsid w:val="009B28FD"/>
    <w:rsid w:val="009B76F1"/>
    <w:rsid w:val="009C42D0"/>
    <w:rsid w:val="009C43CB"/>
    <w:rsid w:val="009C52D3"/>
    <w:rsid w:val="009D23C0"/>
    <w:rsid w:val="009D673F"/>
    <w:rsid w:val="009D7436"/>
    <w:rsid w:val="009E038F"/>
    <w:rsid w:val="009E130B"/>
    <w:rsid w:val="009E2431"/>
    <w:rsid w:val="009E3429"/>
    <w:rsid w:val="009E63EE"/>
    <w:rsid w:val="00A00EF7"/>
    <w:rsid w:val="00A062A9"/>
    <w:rsid w:val="00A07859"/>
    <w:rsid w:val="00A15658"/>
    <w:rsid w:val="00A15E89"/>
    <w:rsid w:val="00A16B8B"/>
    <w:rsid w:val="00A22433"/>
    <w:rsid w:val="00A34EE7"/>
    <w:rsid w:val="00A37CBF"/>
    <w:rsid w:val="00A62D19"/>
    <w:rsid w:val="00A66CC5"/>
    <w:rsid w:val="00A71150"/>
    <w:rsid w:val="00A97BB1"/>
    <w:rsid w:val="00AA1523"/>
    <w:rsid w:val="00AB3736"/>
    <w:rsid w:val="00AB7BFC"/>
    <w:rsid w:val="00AD1B6C"/>
    <w:rsid w:val="00AD4BEC"/>
    <w:rsid w:val="00AE0E57"/>
    <w:rsid w:val="00AE3AD1"/>
    <w:rsid w:val="00AF373B"/>
    <w:rsid w:val="00AF5887"/>
    <w:rsid w:val="00B04B3A"/>
    <w:rsid w:val="00B07152"/>
    <w:rsid w:val="00B24976"/>
    <w:rsid w:val="00B32D83"/>
    <w:rsid w:val="00B54E41"/>
    <w:rsid w:val="00B74078"/>
    <w:rsid w:val="00B82D67"/>
    <w:rsid w:val="00B9215D"/>
    <w:rsid w:val="00BA63C5"/>
    <w:rsid w:val="00BB0732"/>
    <w:rsid w:val="00BB0E4D"/>
    <w:rsid w:val="00BB39CB"/>
    <w:rsid w:val="00BB6176"/>
    <w:rsid w:val="00BC12E8"/>
    <w:rsid w:val="00BC2748"/>
    <w:rsid w:val="00BC6800"/>
    <w:rsid w:val="00BD0E02"/>
    <w:rsid w:val="00BD13F1"/>
    <w:rsid w:val="00BD4B56"/>
    <w:rsid w:val="00BE29BC"/>
    <w:rsid w:val="00BF04F5"/>
    <w:rsid w:val="00BF51B3"/>
    <w:rsid w:val="00C01DB1"/>
    <w:rsid w:val="00C046D6"/>
    <w:rsid w:val="00C101F7"/>
    <w:rsid w:val="00C22133"/>
    <w:rsid w:val="00C25AE4"/>
    <w:rsid w:val="00C30CE0"/>
    <w:rsid w:val="00C35BE1"/>
    <w:rsid w:val="00C40560"/>
    <w:rsid w:val="00C517D4"/>
    <w:rsid w:val="00C5423F"/>
    <w:rsid w:val="00C549F4"/>
    <w:rsid w:val="00C5590F"/>
    <w:rsid w:val="00C55E58"/>
    <w:rsid w:val="00C57D65"/>
    <w:rsid w:val="00C642F0"/>
    <w:rsid w:val="00C65036"/>
    <w:rsid w:val="00C67426"/>
    <w:rsid w:val="00C728F2"/>
    <w:rsid w:val="00C7413E"/>
    <w:rsid w:val="00C84AA5"/>
    <w:rsid w:val="00C956E7"/>
    <w:rsid w:val="00CA2CA9"/>
    <w:rsid w:val="00CA473F"/>
    <w:rsid w:val="00CB0521"/>
    <w:rsid w:val="00CC0F28"/>
    <w:rsid w:val="00CC5394"/>
    <w:rsid w:val="00CC6B2D"/>
    <w:rsid w:val="00CE2FF3"/>
    <w:rsid w:val="00CF26A6"/>
    <w:rsid w:val="00CF27C7"/>
    <w:rsid w:val="00CF65F2"/>
    <w:rsid w:val="00CF728D"/>
    <w:rsid w:val="00D12E9B"/>
    <w:rsid w:val="00D13BF3"/>
    <w:rsid w:val="00D223C0"/>
    <w:rsid w:val="00D23C11"/>
    <w:rsid w:val="00D30EAC"/>
    <w:rsid w:val="00D45C85"/>
    <w:rsid w:val="00D52F30"/>
    <w:rsid w:val="00D55131"/>
    <w:rsid w:val="00D55BF7"/>
    <w:rsid w:val="00D61591"/>
    <w:rsid w:val="00D61EA3"/>
    <w:rsid w:val="00D63DEB"/>
    <w:rsid w:val="00D76C36"/>
    <w:rsid w:val="00D85DC4"/>
    <w:rsid w:val="00D86660"/>
    <w:rsid w:val="00D86E6D"/>
    <w:rsid w:val="00D9247D"/>
    <w:rsid w:val="00DB339E"/>
    <w:rsid w:val="00DB5F42"/>
    <w:rsid w:val="00DC1345"/>
    <w:rsid w:val="00DC7E35"/>
    <w:rsid w:val="00DD2668"/>
    <w:rsid w:val="00DE2CF6"/>
    <w:rsid w:val="00DE4B2C"/>
    <w:rsid w:val="00DE5DE6"/>
    <w:rsid w:val="00DF4B9C"/>
    <w:rsid w:val="00DF7ABC"/>
    <w:rsid w:val="00E00DDF"/>
    <w:rsid w:val="00E032BD"/>
    <w:rsid w:val="00E14E64"/>
    <w:rsid w:val="00E209A0"/>
    <w:rsid w:val="00E21B98"/>
    <w:rsid w:val="00E23D74"/>
    <w:rsid w:val="00E251DB"/>
    <w:rsid w:val="00E30198"/>
    <w:rsid w:val="00E302E1"/>
    <w:rsid w:val="00E33F36"/>
    <w:rsid w:val="00E478C8"/>
    <w:rsid w:val="00E501C0"/>
    <w:rsid w:val="00E50DD2"/>
    <w:rsid w:val="00E53EBE"/>
    <w:rsid w:val="00E614FD"/>
    <w:rsid w:val="00E7006A"/>
    <w:rsid w:val="00E75342"/>
    <w:rsid w:val="00E82621"/>
    <w:rsid w:val="00E82F7A"/>
    <w:rsid w:val="00E87B03"/>
    <w:rsid w:val="00E9204D"/>
    <w:rsid w:val="00E9359E"/>
    <w:rsid w:val="00E942D1"/>
    <w:rsid w:val="00E961C9"/>
    <w:rsid w:val="00EA4E4B"/>
    <w:rsid w:val="00EA77C0"/>
    <w:rsid w:val="00EA7A91"/>
    <w:rsid w:val="00EA7D6D"/>
    <w:rsid w:val="00EB5791"/>
    <w:rsid w:val="00EC0A00"/>
    <w:rsid w:val="00EC2BE5"/>
    <w:rsid w:val="00EC529F"/>
    <w:rsid w:val="00ED0196"/>
    <w:rsid w:val="00ED1EEC"/>
    <w:rsid w:val="00ED66BA"/>
    <w:rsid w:val="00ED6897"/>
    <w:rsid w:val="00EF6640"/>
    <w:rsid w:val="00EF6863"/>
    <w:rsid w:val="00EF71D8"/>
    <w:rsid w:val="00F010AE"/>
    <w:rsid w:val="00F01FCD"/>
    <w:rsid w:val="00F0481E"/>
    <w:rsid w:val="00F07413"/>
    <w:rsid w:val="00F10E31"/>
    <w:rsid w:val="00F237DB"/>
    <w:rsid w:val="00F263F4"/>
    <w:rsid w:val="00F308DA"/>
    <w:rsid w:val="00F37A9B"/>
    <w:rsid w:val="00F47783"/>
    <w:rsid w:val="00F52044"/>
    <w:rsid w:val="00F5333F"/>
    <w:rsid w:val="00F545E7"/>
    <w:rsid w:val="00F56605"/>
    <w:rsid w:val="00F65288"/>
    <w:rsid w:val="00F6544E"/>
    <w:rsid w:val="00F70A6B"/>
    <w:rsid w:val="00F85514"/>
    <w:rsid w:val="00F86CC8"/>
    <w:rsid w:val="00F90D5B"/>
    <w:rsid w:val="00F94D36"/>
    <w:rsid w:val="00FA2B39"/>
    <w:rsid w:val="00FA3583"/>
    <w:rsid w:val="00FA6EBB"/>
    <w:rsid w:val="00FB1828"/>
    <w:rsid w:val="00FB2B7C"/>
    <w:rsid w:val="00FB4065"/>
    <w:rsid w:val="00FC4620"/>
    <w:rsid w:val="00FC48CA"/>
    <w:rsid w:val="00FD4501"/>
    <w:rsid w:val="00FD461F"/>
    <w:rsid w:val="00FD589E"/>
    <w:rsid w:val="00FE14A6"/>
    <w:rsid w:val="00FE407C"/>
    <w:rsid w:val="00FE5270"/>
    <w:rsid w:val="00FF0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CC01D"/>
  <w15:chartTrackingRefBased/>
  <w15:docId w15:val="{6828B152-F98F-46B3-8860-9C9574C4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60"/>
  </w:style>
  <w:style w:type="paragraph" w:styleId="Heading1">
    <w:name w:val="heading 1"/>
    <w:basedOn w:val="Normal"/>
    <w:next w:val="Normal"/>
    <w:link w:val="Heading1Char"/>
    <w:uiPriority w:val="9"/>
    <w:qFormat/>
    <w:rsid w:val="008F2DF1"/>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6F1C73"/>
    <w:pPr>
      <w:keepNext/>
      <w:keepLines/>
      <w:spacing w:before="160" w:after="12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5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59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F2DF1"/>
    <w:rPr>
      <w:rFonts w:ascii="Arial" w:eastAsiaTheme="majorEastAsia" w:hAnsi="Arial" w:cstheme="majorBidi"/>
      <w:b/>
      <w:sz w:val="32"/>
      <w:szCs w:val="32"/>
    </w:rPr>
  </w:style>
  <w:style w:type="character" w:styleId="Strong">
    <w:name w:val="Strong"/>
    <w:basedOn w:val="DefaultParagraphFont"/>
    <w:uiPriority w:val="22"/>
    <w:qFormat/>
    <w:rsid w:val="005C6F02"/>
    <w:rPr>
      <w:rFonts w:ascii="Arial" w:hAnsi="Arial"/>
      <w:b/>
      <w:bCs/>
      <w:sz w:val="18"/>
    </w:rPr>
  </w:style>
  <w:style w:type="paragraph" w:styleId="ListParagraph">
    <w:name w:val="List Paragraph"/>
    <w:basedOn w:val="Normal"/>
    <w:uiPriority w:val="34"/>
    <w:qFormat/>
    <w:rsid w:val="00331597"/>
    <w:pPr>
      <w:ind w:left="720"/>
      <w:contextualSpacing/>
    </w:pPr>
  </w:style>
  <w:style w:type="paragraph" w:customStyle="1" w:styleId="Header21Headers">
    <w:name w:val="Header 2.1 (Headers)"/>
    <w:basedOn w:val="Normal"/>
    <w:uiPriority w:val="99"/>
    <w:rsid w:val="00331597"/>
    <w:pPr>
      <w:keepNext/>
      <w:keepLines/>
      <w:suppressAutoHyphens/>
      <w:autoSpaceDE w:val="0"/>
      <w:autoSpaceDN w:val="0"/>
      <w:adjustRightInd w:val="0"/>
      <w:spacing w:before="360" w:after="0" w:line="280" w:lineRule="atLeast"/>
      <w:textAlignment w:val="center"/>
    </w:pPr>
    <w:rPr>
      <w:rFonts w:ascii="HelveticaNeueLT Std Lt" w:hAnsi="HelveticaNeueLT Std Lt" w:cs="HelveticaNeueLT Std Lt"/>
      <w:b/>
      <w:bCs/>
      <w:caps/>
      <w:color w:val="000000"/>
      <w:sz w:val="26"/>
      <w:szCs w:val="26"/>
    </w:rPr>
  </w:style>
  <w:style w:type="paragraph" w:customStyle="1" w:styleId="Header3NoTOCHeaders">
    <w:name w:val="Header 3 No TOC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StateCodesHeaders">
    <w:name w:val="State Codes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20" w:after="0" w:line="200" w:lineRule="atLeast"/>
      <w:textAlignment w:val="baseline"/>
    </w:pPr>
    <w:rPr>
      <w:rFonts w:ascii="HelveticaNeueLT Std Cn" w:hAnsi="HelveticaNeueLT Std Cn" w:cs="HelveticaNeueLT Std Cn"/>
      <w:b/>
      <w:bCs/>
      <w:caps/>
      <w:color w:val="000000"/>
      <w:sz w:val="14"/>
      <w:szCs w:val="14"/>
    </w:rPr>
  </w:style>
  <w:style w:type="paragraph" w:customStyle="1" w:styleId="BodyTextBody">
    <w:name w:val="Body Text (Body)"/>
    <w:basedOn w:val="Normal"/>
    <w:uiPriority w:val="99"/>
    <w:rsid w:val="00331597"/>
    <w:pPr>
      <w:tabs>
        <w:tab w:val="left" w:pos="140"/>
      </w:tabs>
      <w:autoSpaceDE w:val="0"/>
      <w:autoSpaceDN w:val="0"/>
      <w:adjustRightInd w:val="0"/>
      <w:spacing w:before="20" w:after="80" w:line="220" w:lineRule="atLeast"/>
      <w:textAlignment w:val="center"/>
    </w:pPr>
    <w:rPr>
      <w:rFonts w:ascii="Garamond Premr Pro" w:hAnsi="Garamond Premr Pro" w:cs="Garamond Premr Pro"/>
      <w:color w:val="000000"/>
      <w:sz w:val="18"/>
      <w:szCs w:val="18"/>
    </w:rPr>
  </w:style>
  <w:style w:type="paragraph" w:customStyle="1" w:styleId="BodyItalicBody">
    <w:name w:val="Body Italic (Body)"/>
    <w:basedOn w:val="BodyTextBody"/>
    <w:uiPriority w:val="99"/>
    <w:rsid w:val="00331597"/>
    <w:rPr>
      <w:i/>
      <w:iCs/>
    </w:rPr>
  </w:style>
  <w:style w:type="paragraph" w:customStyle="1" w:styleId="Header4Headers">
    <w:name w:val="Header 4 (Headers)"/>
    <w:basedOn w:val="Normal"/>
    <w:uiPriority w:val="99"/>
    <w:rsid w:val="00331597"/>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20" w:line="200" w:lineRule="atLeast"/>
      <w:textAlignment w:val="baseline"/>
    </w:pPr>
    <w:rPr>
      <w:rFonts w:ascii="HelveticaNeueLT Std Cn" w:hAnsi="HelveticaNeueLT Std Cn" w:cs="HelveticaNeueLT Std Cn"/>
      <w:b/>
      <w:bCs/>
      <w:caps/>
      <w:color w:val="000000"/>
      <w:sz w:val="16"/>
      <w:szCs w:val="16"/>
    </w:rPr>
  </w:style>
  <w:style w:type="paragraph" w:customStyle="1" w:styleId="BodyBulletNumbersBullets">
    <w:name w:val="Body Bullet (Numbers &amp; Bullets)"/>
    <w:basedOn w:val="BodyTextBody"/>
    <w:uiPriority w:val="99"/>
    <w:rsid w:val="00331597"/>
    <w:pPr>
      <w:tabs>
        <w:tab w:val="clear" w:pos="140"/>
        <w:tab w:val="left" w:pos="120"/>
      </w:tabs>
      <w:spacing w:after="40"/>
      <w:ind w:left="320" w:hanging="200"/>
    </w:pPr>
  </w:style>
  <w:style w:type="paragraph" w:customStyle="1" w:styleId="SubjectBarSubject">
    <w:name w:val="Subject Bar (Subject)"/>
    <w:basedOn w:val="Normal"/>
    <w:uiPriority w:val="99"/>
    <w:rsid w:val="00331597"/>
    <w:pPr>
      <w:keepNext/>
      <w:pBdr>
        <w:top w:val="single" w:sz="16" w:space="6" w:color="000000"/>
        <w:bottom w:val="single" w:sz="2" w:space="1" w:color="000000"/>
      </w:pBdr>
      <w:tabs>
        <w:tab w:val="left" w:pos="1240"/>
        <w:tab w:val="right" w:pos="4840"/>
      </w:tabs>
      <w:suppressAutoHyphens/>
      <w:autoSpaceDE w:val="0"/>
      <w:autoSpaceDN w:val="0"/>
      <w:adjustRightInd w:val="0"/>
      <w:spacing w:before="80" w:after="40" w:line="140" w:lineRule="atLeast"/>
      <w:textAlignment w:val="baseline"/>
    </w:pPr>
    <w:rPr>
      <w:rFonts w:ascii="HelveticaNeueLT Std Med Cn" w:hAnsi="HelveticaNeueLT Std Med Cn" w:cs="HelveticaNeueLT Std Med Cn"/>
      <w:caps/>
      <w:color w:val="000000"/>
      <w:sz w:val="12"/>
      <w:szCs w:val="12"/>
    </w:rPr>
  </w:style>
  <w:style w:type="paragraph" w:customStyle="1" w:styleId="SubjectSubject">
    <w:name w:val="Subject (Subject)"/>
    <w:basedOn w:val="Normal"/>
    <w:uiPriority w:val="99"/>
    <w:rsid w:val="00331597"/>
    <w:pPr>
      <w:tabs>
        <w:tab w:val="left" w:pos="1220"/>
        <w:tab w:val="right" w:leader="dot" w:pos="4860"/>
      </w:tabs>
      <w:suppressAutoHyphens/>
      <w:autoSpaceDE w:val="0"/>
      <w:autoSpaceDN w:val="0"/>
      <w:adjustRightInd w:val="0"/>
      <w:spacing w:after="40" w:line="180" w:lineRule="atLeast"/>
      <w:ind w:left="1320" w:hanging="1320"/>
      <w:textAlignment w:val="baseline"/>
    </w:pPr>
    <w:rPr>
      <w:rFonts w:ascii="Garamond Premr Pro" w:hAnsi="Garamond Premr Pro" w:cs="Garamond Premr Pro"/>
      <w:color w:val="000000"/>
      <w:sz w:val="16"/>
      <w:szCs w:val="16"/>
    </w:rPr>
  </w:style>
  <w:style w:type="paragraph" w:customStyle="1" w:styleId="SubjectTotalSubject">
    <w:name w:val="Subject Total (Subject)"/>
    <w:basedOn w:val="Normal"/>
    <w:uiPriority w:val="99"/>
    <w:rsid w:val="00331597"/>
    <w:pPr>
      <w:pBdr>
        <w:top w:val="single" w:sz="2" w:space="9" w:color="auto"/>
      </w:pBdr>
      <w:tabs>
        <w:tab w:val="right" w:pos="4860"/>
      </w:tabs>
      <w:suppressAutoHyphens/>
      <w:autoSpaceDE w:val="0"/>
      <w:autoSpaceDN w:val="0"/>
      <w:adjustRightInd w:val="0"/>
      <w:spacing w:before="60" w:after="20" w:line="160" w:lineRule="atLeast"/>
      <w:textAlignment w:val="baseline"/>
    </w:pPr>
    <w:rPr>
      <w:rFonts w:ascii="HelveticaNeueLT Std Cn" w:hAnsi="HelveticaNeueLT Std Cn" w:cs="HelveticaNeueLT Std Cn"/>
      <w:b/>
      <w:bCs/>
      <w:caps/>
      <w:color w:val="000000"/>
      <w:sz w:val="14"/>
      <w:szCs w:val="14"/>
    </w:rPr>
  </w:style>
  <w:style w:type="paragraph" w:customStyle="1" w:styleId="SubjectSelectSubject">
    <w:name w:val="Subject Select (Subject)"/>
    <w:basedOn w:val="SubjectTotalSubject"/>
    <w:uiPriority w:val="99"/>
    <w:rsid w:val="00331597"/>
    <w:pPr>
      <w:keepNext/>
      <w:pBdr>
        <w:top w:val="none" w:sz="0" w:space="0" w:color="auto"/>
        <w:bottom w:val="single" w:sz="2" w:space="2" w:color="000000"/>
      </w:pBdr>
      <w:spacing w:after="40"/>
    </w:pPr>
    <w:rPr>
      <w:rFonts w:ascii="HelveticaNeueLT Std Med Cn" w:hAnsi="HelveticaNeueLT Std Med Cn" w:cs="HelveticaNeueLT Std Med Cn"/>
      <w:caps w:val="0"/>
    </w:rPr>
  </w:style>
  <w:style w:type="character" w:customStyle="1" w:styleId="Green-Additions">
    <w:name w:val="Green - Additions"/>
    <w:uiPriority w:val="99"/>
    <w:rsid w:val="00331597"/>
    <w:rPr>
      <w:color w:val="00CB00"/>
    </w:rPr>
  </w:style>
  <w:style w:type="paragraph" w:customStyle="1" w:styleId="NoteBody">
    <w:name w:val="Note (Body)"/>
    <w:basedOn w:val="Normal"/>
    <w:uiPriority w:val="99"/>
    <w:rsid w:val="00334C5B"/>
    <w:pPr>
      <w:keepLines/>
      <w:tabs>
        <w:tab w:val="left" w:pos="140"/>
      </w:tabs>
      <w:suppressAutoHyphens/>
      <w:autoSpaceDE w:val="0"/>
      <w:autoSpaceDN w:val="0"/>
      <w:adjustRightInd w:val="0"/>
      <w:spacing w:before="60" w:after="120" w:line="200" w:lineRule="atLeast"/>
      <w:textAlignment w:val="center"/>
    </w:pPr>
    <w:rPr>
      <w:rFonts w:ascii="Garamond Premr Pro Disp" w:hAnsi="Garamond Premr Pro Disp" w:cs="Garamond Premr Pro Disp"/>
      <w:i/>
      <w:iCs/>
      <w:color w:val="000000"/>
      <w:sz w:val="18"/>
      <w:szCs w:val="18"/>
    </w:rPr>
  </w:style>
  <w:style w:type="paragraph" w:customStyle="1" w:styleId="SeePageBody">
    <w:name w:val="See Page (Body)"/>
    <w:basedOn w:val="Normal"/>
    <w:uiPriority w:val="99"/>
    <w:rsid w:val="00FA6EBB"/>
    <w:pPr>
      <w:tabs>
        <w:tab w:val="left" w:pos="140"/>
      </w:tabs>
      <w:autoSpaceDE w:val="0"/>
      <w:autoSpaceDN w:val="0"/>
      <w:adjustRightInd w:val="0"/>
      <w:spacing w:before="20" w:after="80" w:line="220" w:lineRule="atLeast"/>
      <w:jc w:val="both"/>
      <w:textAlignment w:val="center"/>
    </w:pPr>
    <w:rPr>
      <w:rFonts w:ascii="Garamond Premr Pro Disp" w:hAnsi="Garamond Premr Pro Disp" w:cs="Garamond Premr Pro Disp"/>
      <w:i/>
      <w:iCs/>
      <w:color w:val="000000"/>
      <w:sz w:val="18"/>
      <w:szCs w:val="18"/>
    </w:rPr>
  </w:style>
  <w:style w:type="paragraph" w:customStyle="1" w:styleId="SubjectNoIndentSubject">
    <w:name w:val="Subject No Indent (Subject)"/>
    <w:basedOn w:val="Normal"/>
    <w:uiPriority w:val="99"/>
    <w:rsid w:val="00FA6EBB"/>
    <w:pPr>
      <w:tabs>
        <w:tab w:val="right" w:pos="4740"/>
      </w:tabs>
      <w:suppressAutoHyphens/>
      <w:autoSpaceDE w:val="0"/>
      <w:autoSpaceDN w:val="0"/>
      <w:adjustRightInd w:val="0"/>
      <w:spacing w:after="60" w:line="200" w:lineRule="atLeast"/>
      <w:textAlignment w:val="baseline"/>
    </w:pPr>
    <w:rPr>
      <w:rFonts w:ascii="Garamond Premr Pro" w:hAnsi="Garamond Premr Pro" w:cs="Garamond Premr Pro"/>
      <w:color w:val="000000"/>
      <w:sz w:val="16"/>
      <w:szCs w:val="16"/>
    </w:rPr>
  </w:style>
  <w:style w:type="character" w:customStyle="1" w:styleId="RedStrikethrough-Delitions">
    <w:name w:val="Red Strikethrough - Delitions"/>
    <w:uiPriority w:val="99"/>
    <w:rsid w:val="00FA6EBB"/>
    <w:rPr>
      <w:strike/>
    </w:rPr>
  </w:style>
  <w:style w:type="character" w:styleId="Hyperlink">
    <w:name w:val="Hyperlink"/>
    <w:basedOn w:val="DefaultParagraphFont"/>
    <w:uiPriority w:val="99"/>
    <w:rsid w:val="00FA6EBB"/>
    <w:rPr>
      <w:rFonts w:ascii="Garamond Premr Pro Med Capt" w:hAnsi="Garamond Premr Pro Med Capt" w:cs="Garamond Premr Pro Med Capt"/>
      <w:i/>
      <w:iCs/>
      <w:color w:val="000000"/>
      <w:w w:val="95"/>
      <w:u w:val="none"/>
    </w:rPr>
  </w:style>
  <w:style w:type="paragraph" w:styleId="BalloonText">
    <w:name w:val="Balloon Text"/>
    <w:basedOn w:val="Normal"/>
    <w:link w:val="BalloonTextChar"/>
    <w:uiPriority w:val="99"/>
    <w:semiHidden/>
    <w:unhideWhenUsed/>
    <w:rsid w:val="00CF2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6A6"/>
    <w:rPr>
      <w:rFonts w:ascii="Segoe UI" w:hAnsi="Segoe UI" w:cs="Segoe UI"/>
      <w:sz w:val="18"/>
      <w:szCs w:val="18"/>
    </w:rPr>
  </w:style>
  <w:style w:type="character" w:customStyle="1" w:styleId="Heading2Char">
    <w:name w:val="Heading 2 Char"/>
    <w:basedOn w:val="DefaultParagraphFont"/>
    <w:link w:val="Heading2"/>
    <w:uiPriority w:val="9"/>
    <w:rsid w:val="006F1C73"/>
    <w:rPr>
      <w:rFonts w:ascii="Arial" w:eastAsiaTheme="majorEastAsia" w:hAnsi="Arial" w:cstheme="majorBidi"/>
      <w:b/>
      <w:sz w:val="28"/>
      <w:szCs w:val="26"/>
    </w:rPr>
  </w:style>
  <w:style w:type="paragraph" w:styleId="Header">
    <w:name w:val="header"/>
    <w:basedOn w:val="Normal"/>
    <w:link w:val="HeaderChar"/>
    <w:uiPriority w:val="99"/>
    <w:unhideWhenUsed/>
    <w:rsid w:val="006F5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4CB"/>
  </w:style>
  <w:style w:type="paragraph" w:styleId="Footer">
    <w:name w:val="footer"/>
    <w:basedOn w:val="Normal"/>
    <w:link w:val="FooterChar"/>
    <w:uiPriority w:val="99"/>
    <w:unhideWhenUsed/>
    <w:rsid w:val="006F5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4CB"/>
  </w:style>
  <w:style w:type="paragraph" w:styleId="NoSpacing">
    <w:name w:val="No Spacing"/>
    <w:uiPriority w:val="1"/>
    <w:qFormat/>
    <w:rsid w:val="00301D38"/>
    <w:pPr>
      <w:spacing w:after="0" w:line="240" w:lineRule="auto"/>
    </w:pPr>
  </w:style>
  <w:style w:type="paragraph" w:customStyle="1" w:styleId="ORSubject">
    <w:name w:val="OR (Subject)"/>
    <w:basedOn w:val="Normal"/>
    <w:uiPriority w:val="99"/>
    <w:rsid w:val="00A66CC5"/>
    <w:pPr>
      <w:keepNext/>
      <w:tabs>
        <w:tab w:val="left" w:pos="2040"/>
        <w:tab w:val="right" w:pos="4840"/>
        <w:tab w:val="left" w:pos="6480"/>
        <w:tab w:val="left" w:pos="7200"/>
        <w:tab w:val="left" w:pos="7920"/>
        <w:tab w:val="left" w:pos="8640"/>
      </w:tabs>
      <w:suppressAutoHyphens/>
      <w:autoSpaceDE w:val="0"/>
      <w:autoSpaceDN w:val="0"/>
      <w:adjustRightInd w:val="0"/>
      <w:spacing w:after="0" w:line="140" w:lineRule="atLeast"/>
      <w:ind w:left="1220"/>
      <w:textAlignment w:val="baseline"/>
    </w:pPr>
    <w:rPr>
      <w:rFonts w:ascii="HelveticaNeueLT Std Cn" w:hAnsi="HelveticaNeueLT Std Cn" w:cs="HelveticaNeueLT Std Cn"/>
      <w:b/>
      <w:bCs/>
      <w:i/>
      <w:iCs/>
      <w:caps/>
      <w:color w:val="000000"/>
      <w:sz w:val="12"/>
      <w:szCs w:val="12"/>
    </w:rPr>
  </w:style>
  <w:style w:type="paragraph" w:customStyle="1" w:styleId="SubjectORRuleBelowSubject">
    <w:name w:val="Subject OR Rule Below (Subject)"/>
    <w:basedOn w:val="SubjectSubject"/>
    <w:uiPriority w:val="99"/>
    <w:rsid w:val="00A66CC5"/>
    <w:pPr>
      <w:pBdr>
        <w:bottom w:val="single" w:sz="2" w:space="3" w:color="auto"/>
      </w:pBdr>
    </w:pPr>
  </w:style>
  <w:style w:type="paragraph" w:customStyle="1" w:styleId="CourseTitleCourseDescription">
    <w:name w:val="Course Title (Course Description)"/>
    <w:basedOn w:val="Normal"/>
    <w:uiPriority w:val="99"/>
    <w:rsid w:val="00FB4065"/>
    <w:pPr>
      <w:keepNext/>
      <w:keepLines/>
      <w:suppressAutoHyphens/>
      <w:autoSpaceDE w:val="0"/>
      <w:autoSpaceDN w:val="0"/>
      <w:adjustRightInd w:val="0"/>
      <w:spacing w:before="18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nfoCourseDescription">
    <w:name w:val="Course Info (Course Description)"/>
    <w:basedOn w:val="Normal"/>
    <w:uiPriority w:val="99"/>
    <w:rsid w:val="00FB4065"/>
    <w:pPr>
      <w:keepNext/>
      <w:keepLines/>
      <w:tabs>
        <w:tab w:val="left" w:pos="1340"/>
        <w:tab w:val="right" w:pos="3040"/>
        <w:tab w:val="left" w:pos="3150"/>
        <w:tab w:val="right" w:pos="4770"/>
      </w:tabs>
      <w:suppressAutoHyphens/>
      <w:autoSpaceDE w:val="0"/>
      <w:autoSpaceDN w:val="0"/>
      <w:adjustRightInd w:val="0"/>
      <w:spacing w:after="20" w:line="170" w:lineRule="atLeast"/>
      <w:textAlignment w:val="center"/>
    </w:pPr>
    <w:rPr>
      <w:rFonts w:ascii="Garamond Premr Pro Capt" w:hAnsi="Garamond Premr Pro Capt" w:cs="Garamond Premr Pro Capt"/>
      <w:i/>
      <w:iCs/>
      <w:color w:val="000000"/>
      <w:sz w:val="16"/>
      <w:szCs w:val="16"/>
    </w:rPr>
  </w:style>
  <w:style w:type="paragraph" w:customStyle="1" w:styleId="CourseDescriptionCourseDescription">
    <w:name w:val="Course Description (Course Description)"/>
    <w:basedOn w:val="Normal"/>
    <w:uiPriority w:val="99"/>
    <w:rsid w:val="00FB4065"/>
    <w:pPr>
      <w:tabs>
        <w:tab w:val="left" w:pos="1340"/>
        <w:tab w:val="right" w:pos="3040"/>
        <w:tab w:val="left" w:pos="3150"/>
        <w:tab w:val="right" w:pos="4770"/>
      </w:tabs>
      <w:autoSpaceDE w:val="0"/>
      <w:autoSpaceDN w:val="0"/>
      <w:adjustRightInd w:val="0"/>
      <w:spacing w:before="40" w:after="60" w:line="210" w:lineRule="atLeast"/>
      <w:textAlignment w:val="center"/>
    </w:pPr>
    <w:rPr>
      <w:rFonts w:ascii="Garamond Premr Pro Disp" w:hAnsi="Garamond Premr Pro Disp" w:cs="Garamond Premr Pro Disp"/>
      <w:color w:val="000000"/>
      <w:sz w:val="18"/>
      <w:szCs w:val="18"/>
    </w:rPr>
  </w:style>
  <w:style w:type="paragraph" w:customStyle="1" w:styleId="CourseTitleLastCourseDescription">
    <w:name w:val="Course Title Last (Course Description)"/>
    <w:basedOn w:val="Normal"/>
    <w:uiPriority w:val="99"/>
    <w:rsid w:val="00637E19"/>
    <w:pPr>
      <w:keepLines/>
      <w:suppressAutoHyphens/>
      <w:autoSpaceDE w:val="0"/>
      <w:autoSpaceDN w:val="0"/>
      <w:adjustRightInd w:val="0"/>
      <w:spacing w:before="60" w:after="40" w:line="180" w:lineRule="atLeast"/>
      <w:textAlignment w:val="center"/>
    </w:pPr>
    <w:rPr>
      <w:rFonts w:ascii="HelveticaNeueLT Std Cn" w:hAnsi="HelveticaNeueLT Std Cn" w:cs="HelveticaNeueLT Std Cn"/>
      <w:b/>
      <w:bCs/>
      <w:color w:val="000000"/>
      <w:w w:val="95"/>
      <w:sz w:val="17"/>
      <w:szCs w:val="17"/>
    </w:rPr>
  </w:style>
  <w:style w:type="paragraph" w:customStyle="1" w:styleId="CourseIGETCAreaCourseDescription">
    <w:name w:val="Course IGETC Area (Course Description)"/>
    <w:basedOn w:val="Normal"/>
    <w:uiPriority w:val="99"/>
    <w:rsid w:val="00345D6A"/>
    <w:pPr>
      <w:keepLines/>
      <w:tabs>
        <w:tab w:val="left" w:pos="1340"/>
        <w:tab w:val="right" w:pos="3040"/>
        <w:tab w:val="left" w:pos="3150"/>
        <w:tab w:val="right" w:pos="4770"/>
      </w:tabs>
      <w:suppressAutoHyphens/>
      <w:autoSpaceDE w:val="0"/>
      <w:autoSpaceDN w:val="0"/>
      <w:adjustRightInd w:val="0"/>
      <w:spacing w:before="20" w:after="60" w:line="180" w:lineRule="atLeast"/>
      <w:textAlignment w:val="center"/>
    </w:pPr>
    <w:rPr>
      <w:rFonts w:ascii="HelveticaNeueLT Std Cn" w:hAnsi="HelveticaNeueLT Std Cn" w:cs="HelveticaNeueLT Std Cn"/>
      <w:color w:val="000000"/>
      <w:sz w:val="16"/>
      <w:szCs w:val="16"/>
    </w:rPr>
  </w:style>
  <w:style w:type="character" w:styleId="Emphasis">
    <w:name w:val="Emphasis"/>
    <w:basedOn w:val="DefaultParagraphFont"/>
    <w:uiPriority w:val="20"/>
    <w:qFormat/>
    <w:rsid w:val="00FA2B39"/>
    <w:rPr>
      <w:i/>
      <w:iCs/>
    </w:rPr>
  </w:style>
  <w:style w:type="table" w:styleId="TableGrid">
    <w:name w:val="Table Grid"/>
    <w:basedOn w:val="TableNormal"/>
    <w:uiPriority w:val="39"/>
    <w:rsid w:val="009D7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Helv">
    <w:name w:val="Body Helv"/>
    <w:basedOn w:val="DefaultParagraphFont"/>
    <w:uiPriority w:val="99"/>
    <w:rsid w:val="008C3127"/>
    <w:rPr>
      <w:rFonts w:ascii="HelveticaNeueLT Std Med Cn" w:hAnsi="HelveticaNeueLT Std Med Cn" w:cs="HelveticaNeueLT Std Med Cn"/>
      <w:caps/>
      <w:spacing w:val="0"/>
      <w:sz w:val="16"/>
      <w:szCs w:val="16"/>
    </w:rPr>
  </w:style>
  <w:style w:type="paragraph" w:customStyle="1" w:styleId="GEHeader3Headers">
    <w:name w:val="GE Header 3 (Headers)"/>
    <w:basedOn w:val="Normal"/>
    <w:uiPriority w:val="99"/>
    <w:rsid w:val="006F2735"/>
    <w:pPr>
      <w:keepNext/>
      <w:tabs>
        <w:tab w:val="left" w:leader="dot" w:pos="160"/>
        <w:tab w:val="left" w:pos="5760"/>
        <w:tab w:val="left" w:pos="6480"/>
        <w:tab w:val="left" w:pos="7200"/>
        <w:tab w:val="left" w:pos="7920"/>
        <w:tab w:val="left" w:pos="8640"/>
      </w:tabs>
      <w:suppressAutoHyphens/>
      <w:autoSpaceDE w:val="0"/>
      <w:autoSpaceDN w:val="0"/>
      <w:adjustRightInd w:val="0"/>
      <w:spacing w:before="120" w:after="0" w:line="180" w:lineRule="atLeast"/>
      <w:textAlignment w:val="baseline"/>
    </w:pPr>
    <w:rPr>
      <w:rFonts w:ascii="HelveticaNeueLT Std Cn" w:hAnsi="HelveticaNeueLT Std Cn" w:cs="HelveticaNeueLT Std Cn"/>
      <w:b/>
      <w:bCs/>
      <w:caps/>
      <w:color w:val="000000"/>
      <w:sz w:val="16"/>
      <w:szCs w:val="16"/>
    </w:rPr>
  </w:style>
  <w:style w:type="paragraph" w:customStyle="1" w:styleId="GEClasseNISubject">
    <w:name w:val="GE Classe NI (Subject)"/>
    <w:basedOn w:val="Normal"/>
    <w:uiPriority w:val="99"/>
    <w:rsid w:val="006F2735"/>
    <w:pPr>
      <w:tabs>
        <w:tab w:val="right" w:leader="dot" w:pos="4860"/>
      </w:tabs>
      <w:suppressAutoHyphens/>
      <w:autoSpaceDE w:val="0"/>
      <w:autoSpaceDN w:val="0"/>
      <w:adjustRightInd w:val="0"/>
      <w:spacing w:after="40" w:line="190" w:lineRule="atLeast"/>
      <w:textAlignment w:val="baseline"/>
    </w:pPr>
    <w:rPr>
      <w:rFonts w:ascii="Garamond Premr Pro Disp" w:hAnsi="Garamond Premr Pro Disp" w:cs="Garamond Premr Pro Disp"/>
      <w:color w:val="000000"/>
      <w:sz w:val="18"/>
      <w:szCs w:val="18"/>
    </w:rPr>
  </w:style>
  <w:style w:type="character" w:customStyle="1" w:styleId="GESubjectBold">
    <w:name w:val="GE Subject Bold"/>
    <w:uiPriority w:val="99"/>
    <w:rsid w:val="006F2735"/>
    <w:rPr>
      <w:rFonts w:ascii="HelveticaNeueLT Std Med Cn" w:hAnsi="HelveticaNeueLT Std Med Cn" w:cs="HelveticaNeueLT Std Med Cn"/>
      <w:caps/>
      <w:sz w:val="14"/>
      <w:szCs w:val="14"/>
    </w:rPr>
  </w:style>
  <w:style w:type="paragraph" w:customStyle="1" w:styleId="GEHeader2Headers">
    <w:name w:val="GE Header 2 (Headers)"/>
    <w:basedOn w:val="Normal"/>
    <w:uiPriority w:val="99"/>
    <w:rsid w:val="00B32D83"/>
    <w:pPr>
      <w:keepNext/>
      <w:tabs>
        <w:tab w:val="left" w:leader="dot" w:pos="160"/>
        <w:tab w:val="left" w:pos="5760"/>
        <w:tab w:val="left" w:pos="6480"/>
        <w:tab w:val="left" w:pos="7200"/>
        <w:tab w:val="left" w:pos="7920"/>
        <w:tab w:val="left" w:pos="8640"/>
      </w:tabs>
      <w:suppressAutoHyphens/>
      <w:autoSpaceDE w:val="0"/>
      <w:autoSpaceDN w:val="0"/>
      <w:adjustRightInd w:val="0"/>
      <w:spacing w:before="60" w:after="60" w:line="160" w:lineRule="atLeast"/>
      <w:textAlignment w:val="baseline"/>
    </w:pPr>
    <w:rPr>
      <w:rFonts w:ascii="HelveticaNeueLT Std Cn" w:hAnsi="HelveticaNeueLT Std Cn" w:cs="HelveticaNeueLT Std Cn"/>
      <w:i/>
      <w:iCs/>
      <w:color w:val="000000"/>
      <w:sz w:val="16"/>
      <w:szCs w:val="16"/>
    </w:rPr>
  </w:style>
  <w:style w:type="character" w:customStyle="1" w:styleId="CourseInfoBold">
    <w:name w:val="Course Info Bold"/>
    <w:uiPriority w:val="99"/>
    <w:rsid w:val="008E2D71"/>
    <w:rPr>
      <w:b/>
      <w:bCs/>
      <w:i/>
      <w:iCs/>
    </w:rPr>
  </w:style>
  <w:style w:type="paragraph" w:customStyle="1" w:styleId="CourseInfoLastCourseDescription">
    <w:name w:val="Course Info Last (Course Description)"/>
    <w:basedOn w:val="CourseInfoCourseDescription"/>
    <w:uiPriority w:val="99"/>
    <w:rsid w:val="00547D15"/>
    <w:pPr>
      <w:spacing w:before="60"/>
    </w:pPr>
  </w:style>
  <w:style w:type="paragraph" w:customStyle="1" w:styleId="Header3Headers">
    <w:name w:val="Header 3 (Headers)"/>
    <w:basedOn w:val="Normal"/>
    <w:uiPriority w:val="99"/>
    <w:rsid w:val="007E1E9F"/>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80" w:lineRule="atLeast"/>
      <w:textAlignment w:val="baseline"/>
    </w:pPr>
    <w:rPr>
      <w:rFonts w:ascii="HelveticaNeueLT Std Cn" w:hAnsi="HelveticaNeueLT Std Cn" w:cs="HelveticaNeueLT Std Cn"/>
      <w:b/>
      <w:bCs/>
      <w:color w:val="000000"/>
      <w:sz w:val="24"/>
      <w:szCs w:val="24"/>
    </w:rPr>
  </w:style>
  <w:style w:type="paragraph" w:customStyle="1" w:styleId="CoursesSubject">
    <w:name w:val="Courses (Subject)"/>
    <w:basedOn w:val="Normal"/>
    <w:uiPriority w:val="99"/>
    <w:rsid w:val="007E1E9F"/>
    <w:pPr>
      <w:keepNext/>
      <w:keepLines/>
      <w:pBdr>
        <w:bottom w:val="single" w:sz="4" w:space="3" w:color="auto"/>
      </w:pBdr>
      <w:tabs>
        <w:tab w:val="left" w:pos="2240"/>
      </w:tabs>
      <w:suppressAutoHyphens/>
      <w:autoSpaceDE w:val="0"/>
      <w:autoSpaceDN w:val="0"/>
      <w:adjustRightInd w:val="0"/>
      <w:spacing w:before="80" w:after="0" w:line="288" w:lineRule="auto"/>
      <w:ind w:left="2220" w:hanging="2220"/>
      <w:textAlignment w:val="center"/>
    </w:pPr>
    <w:rPr>
      <w:rFonts w:ascii="Garamond Premr Pro Subh" w:hAnsi="Garamond Premr Pro Subh" w:cs="Garamond Premr Pro Subh"/>
      <w:color w:val="000000"/>
      <w:sz w:val="16"/>
      <w:szCs w:val="16"/>
    </w:rPr>
  </w:style>
  <w:style w:type="paragraph" w:customStyle="1" w:styleId="SubjectORRuleAboveSubject">
    <w:name w:val="Subject OR Rule Above (Subject)"/>
    <w:basedOn w:val="SubjectSubject"/>
    <w:uiPriority w:val="99"/>
    <w:rsid w:val="00380C9D"/>
    <w:pPr>
      <w:keepNext/>
      <w:pBdr>
        <w:top w:val="single" w:sz="2" w:space="7" w:color="auto"/>
      </w:pBdr>
    </w:pPr>
  </w:style>
  <w:style w:type="paragraph" w:customStyle="1" w:styleId="SuperscriptReferenceTextBody">
    <w:name w:val="Superscript Reference Text (Body)"/>
    <w:basedOn w:val="BodyItalicBody"/>
    <w:uiPriority w:val="99"/>
    <w:rsid w:val="00380C9D"/>
    <w:pPr>
      <w:ind w:left="60" w:hanging="60"/>
    </w:pPr>
  </w:style>
  <w:style w:type="paragraph" w:customStyle="1" w:styleId="TableHeaderTables">
    <w:name w:val="Table Header (Tables)"/>
    <w:basedOn w:val="Normal"/>
    <w:uiPriority w:val="99"/>
    <w:rsid w:val="00521804"/>
    <w:pPr>
      <w:tabs>
        <w:tab w:val="left" w:pos="140"/>
      </w:tabs>
      <w:suppressAutoHyphens/>
      <w:autoSpaceDE w:val="0"/>
      <w:autoSpaceDN w:val="0"/>
      <w:adjustRightInd w:val="0"/>
      <w:spacing w:after="0" w:line="120" w:lineRule="atLeast"/>
      <w:jc w:val="center"/>
      <w:textAlignment w:val="center"/>
    </w:pPr>
    <w:rPr>
      <w:rFonts w:ascii="HelveticaNeueLT Std Med" w:hAnsi="HelveticaNeueLT Std Med" w:cs="HelveticaNeueLT Std Med"/>
      <w:caps/>
      <w:color w:val="FFFFFF"/>
      <w:sz w:val="10"/>
      <w:szCs w:val="10"/>
    </w:rPr>
  </w:style>
  <w:style w:type="paragraph" w:customStyle="1" w:styleId="TableTextTables">
    <w:name w:val="Table Text (Tables)"/>
    <w:basedOn w:val="Normal"/>
    <w:uiPriority w:val="99"/>
    <w:rsid w:val="00521804"/>
    <w:pPr>
      <w:tabs>
        <w:tab w:val="left" w:pos="140"/>
      </w:tabs>
      <w:suppressAutoHyphens/>
      <w:autoSpaceDE w:val="0"/>
      <w:autoSpaceDN w:val="0"/>
      <w:adjustRightInd w:val="0"/>
      <w:spacing w:after="60" w:line="140" w:lineRule="atLeast"/>
      <w:jc w:val="center"/>
      <w:textAlignment w:val="center"/>
    </w:pPr>
    <w:rPr>
      <w:rFonts w:ascii="HelveticaNeueLT Std Cn" w:hAnsi="HelveticaNeueLT Std Cn" w:cs="HelveticaNeueLT Std Cn"/>
      <w:color w:val="000000"/>
      <w:sz w:val="14"/>
      <w:szCs w:val="14"/>
    </w:rPr>
  </w:style>
  <w:style w:type="character" w:styleId="UnresolvedMention">
    <w:name w:val="Unresolved Mention"/>
    <w:basedOn w:val="DefaultParagraphFont"/>
    <w:uiPriority w:val="99"/>
    <w:semiHidden/>
    <w:unhideWhenUsed/>
    <w:rsid w:val="00C55E58"/>
    <w:rPr>
      <w:color w:val="605E5C"/>
      <w:shd w:val="clear" w:color="auto" w:fill="E1DFDD"/>
    </w:rPr>
  </w:style>
  <w:style w:type="character" w:styleId="FollowedHyperlink">
    <w:name w:val="FollowedHyperlink"/>
    <w:basedOn w:val="DefaultParagraphFont"/>
    <w:uiPriority w:val="99"/>
    <w:semiHidden/>
    <w:unhideWhenUsed/>
    <w:rsid w:val="00C55E58"/>
    <w:rPr>
      <w:color w:val="954F72" w:themeColor="followedHyperlink"/>
      <w:u w:val="single"/>
    </w:rPr>
  </w:style>
  <w:style w:type="character" w:customStyle="1" w:styleId="Courses">
    <w:name w:val="Courses"/>
    <w:uiPriority w:val="99"/>
    <w:rsid w:val="007C1EDD"/>
    <w:rPr>
      <w:rFonts w:ascii="HelveticaNeueLT Std Med Cn" w:hAnsi="HelveticaNeueLT Std Med Cn" w:cs="HelveticaNeueLT Std Med Cn"/>
    </w:rPr>
  </w:style>
  <w:style w:type="paragraph" w:customStyle="1" w:styleId="GEHeaderHeaders">
    <w:name w:val="GE Header (Headers)"/>
    <w:basedOn w:val="Normal"/>
    <w:uiPriority w:val="99"/>
    <w:rsid w:val="00C30CE0"/>
    <w:pPr>
      <w:keepNext/>
      <w:tabs>
        <w:tab w:val="left" w:leader="dot" w:pos="160"/>
        <w:tab w:val="left" w:pos="5760"/>
        <w:tab w:val="left" w:pos="6480"/>
        <w:tab w:val="left" w:pos="7200"/>
        <w:tab w:val="left" w:pos="7920"/>
        <w:tab w:val="left" w:pos="8640"/>
      </w:tabs>
      <w:suppressAutoHyphens/>
      <w:autoSpaceDE w:val="0"/>
      <w:autoSpaceDN w:val="0"/>
      <w:adjustRightInd w:val="0"/>
      <w:spacing w:before="180" w:after="20" w:line="220" w:lineRule="atLeast"/>
      <w:textAlignment w:val="baseline"/>
    </w:pPr>
    <w:rPr>
      <w:rFonts w:ascii="HelveticaNeueLT Std Cn" w:hAnsi="HelveticaNeueLT Std Cn" w:cs="HelveticaNeueLT Std Cn"/>
      <w:b/>
      <w:bCs/>
      <w:color w:val="000000"/>
      <w:sz w:val="20"/>
      <w:szCs w:val="20"/>
    </w:rPr>
  </w:style>
  <w:style w:type="paragraph" w:customStyle="1" w:styleId="BasicParagraph">
    <w:name w:val="[Basic Paragraph]"/>
    <w:basedOn w:val="Normal"/>
    <w:uiPriority w:val="99"/>
    <w:rsid w:val="005B4B9B"/>
    <w:pPr>
      <w:suppressAutoHyphens/>
      <w:autoSpaceDE w:val="0"/>
      <w:autoSpaceDN w:val="0"/>
      <w:adjustRightInd w:val="0"/>
      <w:spacing w:after="0" w:line="288" w:lineRule="auto"/>
      <w:textAlignment w:val="center"/>
    </w:pPr>
    <w:rPr>
      <w:rFonts w:ascii="HelveticaNeueLT Std" w:hAnsi="HelveticaNeueLT Std" w:cs="HelveticaNeueLT St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2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07E85-4BBD-47FD-9E1F-DDF9FD74A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1683</Words>
  <Characters>9599</Characters>
  <Application>Microsoft Office Word</Application>
  <DocSecurity>8</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Varozian, Shant</dc:creator>
  <cp:keywords/>
  <dc:description/>
  <cp:lastModifiedBy>Shant Varozian</cp:lastModifiedBy>
  <cp:revision>10</cp:revision>
  <cp:lastPrinted>2020-02-11T18:52:00Z</cp:lastPrinted>
  <dcterms:created xsi:type="dcterms:W3CDTF">2020-11-24T19:35:00Z</dcterms:created>
  <dcterms:modified xsi:type="dcterms:W3CDTF">2021-01-30T00:24:00Z</dcterms:modified>
</cp:coreProperties>
</file>